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6D58" w14:textId="486E7604" w:rsidR="006942F4" w:rsidRDefault="00A82168" w:rsidP="00082422">
      <w:pPr>
        <w:pStyle w:val="Heading1"/>
      </w:pPr>
      <w:r w:rsidRPr="00A82168">
        <w:t>HDR0</w:t>
      </w:r>
      <w:r w:rsidR="00082422">
        <w:t>6</w:t>
      </w:r>
      <w:r w:rsidRPr="00A82168">
        <w:t xml:space="preserve"> - </w:t>
      </w:r>
      <w:r w:rsidR="00082422">
        <w:t>HIGHER DEGREES BY RESEARCH</w:t>
      </w:r>
      <w:r w:rsidR="00082422">
        <w:br/>
        <w:t>PANEL SUPERVIS</w:t>
      </w:r>
      <w:r w:rsidR="00F1425A">
        <w:t>ion</w:t>
      </w:r>
      <w:r w:rsidR="00082422">
        <w:t xml:space="preserve"> AGREEMENT FORM</w:t>
      </w:r>
    </w:p>
    <w:p w14:paraId="43832644" w14:textId="0564F9A1" w:rsidR="00F1425A" w:rsidRDefault="00F1425A" w:rsidP="00F1425A">
      <w:pPr>
        <w:pStyle w:val="Formdescription"/>
        <w:rPr>
          <w:b/>
          <w:caps/>
        </w:rPr>
      </w:pPr>
      <w:r w:rsidRPr="00F1425A">
        <w:t xml:space="preserve">This form is to be used by Higher Degree by Research Candidate(s) and Supervision Panel member(s) to describe and document the nature and confines of their supervision relationship. It provides a platform for discussion and agreement between all parties, and should be completed following a joint discussion. Primary Supervisors, Supervisory Panel Members, the </w:t>
      </w:r>
      <w:r w:rsidR="00913B09">
        <w:t>Graduate School Director</w:t>
      </w:r>
      <w:r w:rsidRPr="00F1425A">
        <w:t xml:space="preserve"> and the Research Committee will be given access to this information. </w:t>
      </w:r>
    </w:p>
    <w:p w14:paraId="45F193BC" w14:textId="195FCBBB" w:rsidR="006942F4" w:rsidRDefault="00A82168" w:rsidP="006942F4">
      <w:pPr>
        <w:pStyle w:val="Heading2"/>
      </w:pPr>
      <w:r>
        <w:t>SECTION 1 – candidate details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A82168" w:rsidRPr="002545F9" w14:paraId="4A6890EC" w14:textId="77777777" w:rsidTr="00E36CAD">
        <w:trPr>
          <w:cantSplit/>
          <w:tblCellSpacing w:w="56" w:type="dxa"/>
        </w:trPr>
        <w:tc>
          <w:tcPr>
            <w:tcW w:w="1817" w:type="dxa"/>
          </w:tcPr>
          <w:p w14:paraId="5FBD5AED" w14:textId="77777777" w:rsidR="00A82168" w:rsidRDefault="00A82168" w:rsidP="00E36CAD">
            <w:pPr>
              <w:pStyle w:val="BodyText"/>
            </w:pPr>
            <w:r>
              <w:t>Candidate name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28CF" w14:textId="77777777" w:rsidR="00A82168" w:rsidRPr="002545F9" w:rsidRDefault="00A82168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 w:rsidRPr="002545F9">
              <w:fldChar w:fldCharType="end"/>
            </w:r>
          </w:p>
        </w:tc>
      </w:tr>
    </w:tbl>
    <w:p w14:paraId="288C942A" w14:textId="77777777" w:rsidR="00AD7936" w:rsidRDefault="00AD7936" w:rsidP="00E36CAD">
      <w:pPr>
        <w:pStyle w:val="BodyText"/>
        <w:sectPr w:rsidR="00AD7936" w:rsidSect="0027076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851" w:left="851" w:header="284" w:footer="284" w:gutter="0"/>
          <w:cols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A82168" w:rsidRPr="002545F9" w14:paraId="37145B89" w14:textId="77777777" w:rsidTr="00E36CAD">
        <w:trPr>
          <w:cantSplit/>
          <w:tblCellSpacing w:w="56" w:type="dxa"/>
        </w:trPr>
        <w:tc>
          <w:tcPr>
            <w:tcW w:w="1787" w:type="dxa"/>
          </w:tcPr>
          <w:p w14:paraId="341CCE59" w14:textId="77777777" w:rsidR="00A82168" w:rsidRDefault="00A82168" w:rsidP="00E36CAD">
            <w:pPr>
              <w:pStyle w:val="BodyText"/>
            </w:pPr>
            <w:r>
              <w:t>Student number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03EC" w14:textId="77777777" w:rsidR="00A82168" w:rsidRPr="002545F9" w:rsidRDefault="00A82168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  <w:tr w:rsidR="00A82168" w:rsidRPr="002545F9" w14:paraId="28B0CF8D" w14:textId="77777777" w:rsidTr="00E36CAD">
        <w:trPr>
          <w:cantSplit/>
          <w:tblCellSpacing w:w="56" w:type="dxa"/>
        </w:trPr>
        <w:tc>
          <w:tcPr>
            <w:tcW w:w="1787" w:type="dxa"/>
          </w:tcPr>
          <w:p w14:paraId="230878B4" w14:textId="77777777" w:rsidR="00A82168" w:rsidRPr="007347C5" w:rsidRDefault="00A82168" w:rsidP="00E36CAD">
            <w:pPr>
              <w:pStyle w:val="BodyText"/>
            </w:pPr>
            <w:r>
              <w:t>Phone number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461" w14:textId="77777777" w:rsidR="00A82168" w:rsidRPr="002545F9" w:rsidRDefault="00A82168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2217248C" w14:textId="77777777" w:rsidR="00AD7936" w:rsidRDefault="00AD7936" w:rsidP="00A82168">
      <w:pPr>
        <w:pStyle w:val="BodyText"/>
        <w:sectPr w:rsidR="00AD7936" w:rsidSect="00270768">
          <w:type w:val="continuous"/>
          <w:pgSz w:w="11906" w:h="16838" w:code="9"/>
          <w:pgMar w:top="851" w:right="851" w:bottom="851" w:left="851" w:header="284" w:footer="284" w:gutter="0"/>
          <w:cols w:num="2" w:space="720"/>
          <w:titlePg/>
          <w:docGrid w:linePitch="360"/>
        </w:sectPr>
      </w:pP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1E2EB3" w:rsidRPr="002545F9" w14:paraId="30F1D850" w14:textId="77777777" w:rsidTr="00E36CAD">
        <w:trPr>
          <w:cantSplit/>
          <w:tblCellSpacing w:w="56" w:type="dxa"/>
        </w:trPr>
        <w:tc>
          <w:tcPr>
            <w:tcW w:w="1817" w:type="dxa"/>
          </w:tcPr>
          <w:p w14:paraId="6CE1DDE8" w14:textId="77777777" w:rsidR="001E2EB3" w:rsidRDefault="001E2EB3" w:rsidP="00E36CAD">
            <w:pPr>
              <w:pStyle w:val="BodyText"/>
            </w:pPr>
            <w:r>
              <w:t>Email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FF53" w14:textId="77777777" w:rsidR="001E2EB3" w:rsidRPr="002545F9" w:rsidRDefault="001E2EB3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  <w:tr w:rsidR="00E91DEF" w:rsidRPr="002545F9" w14:paraId="7B20D498" w14:textId="77777777" w:rsidTr="00E36CAD">
        <w:trPr>
          <w:cantSplit/>
          <w:tblCellSpacing w:w="56" w:type="dxa"/>
        </w:trPr>
        <w:tc>
          <w:tcPr>
            <w:tcW w:w="1817" w:type="dxa"/>
          </w:tcPr>
          <w:p w14:paraId="490441A4" w14:textId="77777777" w:rsidR="00E91DEF" w:rsidRDefault="00E91DEF" w:rsidP="00E36CAD">
            <w:pPr>
              <w:pStyle w:val="BodyText"/>
            </w:pPr>
            <w:r>
              <w:t>Research program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FC7B" w14:textId="77777777" w:rsidR="00E91DEF" w:rsidRPr="002545F9" w:rsidRDefault="00E91DEF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3588CA39" w14:textId="77777777" w:rsidR="00AD7936" w:rsidRDefault="00AD7936" w:rsidP="00E91DEF">
      <w:pPr>
        <w:pStyle w:val="BodyText"/>
        <w:sectPr w:rsidR="00AD7936" w:rsidSect="00270768">
          <w:type w:val="continuous"/>
          <w:pgSz w:w="11906" w:h="16838" w:code="9"/>
          <w:pgMar w:top="851" w:right="851" w:bottom="851" w:left="851" w:header="284" w:footer="284" w:gutter="0"/>
          <w:cols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E91DEF" w:rsidRPr="002545F9" w14:paraId="344AFB5B" w14:textId="77777777" w:rsidTr="00E36CAD">
        <w:trPr>
          <w:cantSplit/>
          <w:tblCellSpacing w:w="56" w:type="dxa"/>
        </w:trPr>
        <w:tc>
          <w:tcPr>
            <w:tcW w:w="1787" w:type="dxa"/>
          </w:tcPr>
          <w:p w14:paraId="5BC2C20D" w14:textId="77777777" w:rsidR="00E91DEF" w:rsidRPr="00E91DEF" w:rsidRDefault="00E91DEF" w:rsidP="00E91DEF">
            <w:pPr>
              <w:pStyle w:val="BodyText"/>
              <w:rPr>
                <w:rStyle w:val="Bodynote"/>
              </w:rPr>
            </w:pPr>
            <w:r>
              <w:t>Commencement date</w:t>
            </w:r>
            <w:r>
              <w:br/>
            </w:r>
            <w:r>
              <w:rPr>
                <w:rStyle w:val="Bodynote"/>
              </w:rPr>
              <w:t>(dd/mm/yyyy)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424A" w14:textId="77777777" w:rsidR="00E91DEF" w:rsidRPr="002545F9" w:rsidRDefault="00E91DEF" w:rsidP="00E36CAD">
            <w:pPr>
              <w:pStyle w:val="BodyText"/>
            </w:pPr>
            <w:r>
              <w:rPr>
                <w:rStyle w:val="BodyText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rStyle w:val="BodyTextChar"/>
              </w:rPr>
              <w:instrText xml:space="preserve"> FORMTEXT </w:instrText>
            </w:r>
            <w:r>
              <w:rPr>
                <w:rStyle w:val="BodyTextChar"/>
              </w:rPr>
            </w:r>
            <w:r>
              <w:rPr>
                <w:rStyle w:val="BodyTextChar"/>
              </w:rPr>
              <w:fldChar w:fldCharType="separate"/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</w:rPr>
              <w:fldChar w:fldCharType="end"/>
            </w:r>
          </w:p>
        </w:tc>
      </w:tr>
      <w:tr w:rsidR="00E91DEF" w:rsidRPr="002545F9" w14:paraId="61ACE63A" w14:textId="77777777" w:rsidTr="00E36CAD">
        <w:trPr>
          <w:cantSplit/>
          <w:tblCellSpacing w:w="56" w:type="dxa"/>
        </w:trPr>
        <w:tc>
          <w:tcPr>
            <w:tcW w:w="1787" w:type="dxa"/>
          </w:tcPr>
          <w:p w14:paraId="3B99B02B" w14:textId="77777777" w:rsidR="00E91DEF" w:rsidRDefault="00E91DEF" w:rsidP="00E36CAD">
            <w:pPr>
              <w:pStyle w:val="BodyText"/>
            </w:pPr>
            <w:r>
              <w:t>Expected thesis submission date</w:t>
            </w:r>
            <w:r>
              <w:br/>
            </w:r>
            <w:r>
              <w:rPr>
                <w:rStyle w:val="Bodynote"/>
              </w:rPr>
              <w:t>(dd/mm/yyyy)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40DC" w14:textId="77777777" w:rsidR="00E91DEF" w:rsidRPr="002545F9" w:rsidRDefault="00E91DEF" w:rsidP="00E36CAD">
            <w:pPr>
              <w:pStyle w:val="BodyText"/>
            </w:pPr>
            <w:r>
              <w:rPr>
                <w:rStyle w:val="BodyText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rStyle w:val="BodyTextChar"/>
              </w:rPr>
              <w:instrText xml:space="preserve"> FORMTEXT </w:instrText>
            </w:r>
            <w:r>
              <w:rPr>
                <w:rStyle w:val="BodyTextChar"/>
              </w:rPr>
            </w:r>
            <w:r>
              <w:rPr>
                <w:rStyle w:val="BodyTextChar"/>
              </w:rPr>
              <w:fldChar w:fldCharType="separate"/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</w:rPr>
              <w:fldChar w:fldCharType="end"/>
            </w:r>
          </w:p>
        </w:tc>
      </w:tr>
    </w:tbl>
    <w:p w14:paraId="410922A6" w14:textId="77777777" w:rsidR="00AD7936" w:rsidRDefault="00AD7936" w:rsidP="001E2EB3">
      <w:pPr>
        <w:pStyle w:val="BodyText"/>
        <w:sectPr w:rsidR="00AD7936" w:rsidSect="00270768">
          <w:type w:val="continuous"/>
          <w:pgSz w:w="11906" w:h="16838" w:code="9"/>
          <w:pgMar w:top="851" w:right="851" w:bottom="851" w:left="851" w:header="284" w:footer="284" w:gutter="0"/>
          <w:cols w:num="2" w:space="720"/>
          <w:titlePg/>
          <w:docGrid w:linePitch="360"/>
        </w:sectPr>
      </w:pP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FB1A32" w:rsidRPr="002545F9" w14:paraId="579C7A82" w14:textId="77777777" w:rsidTr="00E36CAD">
        <w:trPr>
          <w:cantSplit/>
          <w:tblCellSpacing w:w="56" w:type="dxa"/>
        </w:trPr>
        <w:tc>
          <w:tcPr>
            <w:tcW w:w="1817" w:type="dxa"/>
          </w:tcPr>
          <w:p w14:paraId="16832382" w14:textId="77777777" w:rsidR="00FB1A32" w:rsidRDefault="00FB1A32" w:rsidP="00E36CAD">
            <w:pPr>
              <w:pStyle w:val="BodyText"/>
            </w:pPr>
            <w:r>
              <w:t>Thesis title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69A" w14:textId="77777777" w:rsidR="00FB1A32" w:rsidRPr="002545F9" w:rsidRDefault="00FB1A32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  <w:tr w:rsidR="00FB1A32" w:rsidRPr="002545F9" w14:paraId="078A5B15" w14:textId="77777777" w:rsidTr="00E36CAD">
        <w:trPr>
          <w:cantSplit/>
          <w:tblCellSpacing w:w="56" w:type="dxa"/>
        </w:trPr>
        <w:tc>
          <w:tcPr>
            <w:tcW w:w="1817" w:type="dxa"/>
          </w:tcPr>
          <w:p w14:paraId="2914C1E4" w14:textId="77777777" w:rsidR="00FB1A32" w:rsidRDefault="00FB1A32" w:rsidP="00FB1A32">
            <w:pPr>
              <w:pStyle w:val="BodyText"/>
            </w:pPr>
            <w:r>
              <w:t>Name of scholarship</w:t>
            </w:r>
            <w:r>
              <w:br/>
            </w:r>
            <w:r w:rsidRPr="00FB1A32">
              <w:rPr>
                <w:rStyle w:val="Bodynote"/>
              </w:rPr>
              <w:t>if applicable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1A8D" w14:textId="77777777" w:rsidR="00FB1A32" w:rsidRPr="002545F9" w:rsidRDefault="00270768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61D4EF85" w14:textId="77777777" w:rsidR="00AD7936" w:rsidRDefault="00AD7936" w:rsidP="00E36CAD">
      <w:pPr>
        <w:pStyle w:val="BodyText"/>
        <w:sectPr w:rsidR="00AD7936" w:rsidSect="00270768">
          <w:type w:val="continuous"/>
          <w:pgSz w:w="11906" w:h="16838" w:code="9"/>
          <w:pgMar w:top="851" w:right="851" w:bottom="851" w:left="851" w:header="284" w:footer="284" w:gutter="0"/>
          <w:cols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FB1A32" w:rsidRPr="002545F9" w14:paraId="6D6EE033" w14:textId="77777777" w:rsidTr="00E36CAD">
        <w:trPr>
          <w:cantSplit/>
          <w:tblCellSpacing w:w="56" w:type="dxa"/>
        </w:trPr>
        <w:tc>
          <w:tcPr>
            <w:tcW w:w="1787" w:type="dxa"/>
          </w:tcPr>
          <w:p w14:paraId="40F5B8AD" w14:textId="77777777" w:rsidR="00FB1A32" w:rsidRDefault="00FB1A32" w:rsidP="00E36CAD">
            <w:pPr>
              <w:pStyle w:val="BodyText"/>
            </w:pPr>
            <w:r>
              <w:t>Duration of Scholarship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AC40" w14:textId="77777777" w:rsidR="00FB1A32" w:rsidRPr="002545F9" w:rsidRDefault="00FB1A32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  <w:tr w:rsidR="00FB1A32" w:rsidRPr="002545F9" w14:paraId="6946B1EA" w14:textId="77777777" w:rsidTr="00E36CAD">
        <w:trPr>
          <w:cantSplit/>
          <w:tblCellSpacing w:w="56" w:type="dxa"/>
        </w:trPr>
        <w:tc>
          <w:tcPr>
            <w:tcW w:w="1787" w:type="dxa"/>
          </w:tcPr>
          <w:p w14:paraId="519BF345" w14:textId="77777777" w:rsidR="00FB1A32" w:rsidRPr="00FB1A32" w:rsidRDefault="00FB1A32" w:rsidP="00E36CAD">
            <w:pPr>
              <w:pStyle w:val="BodyText"/>
              <w:rPr>
                <w:rStyle w:val="Bodynote"/>
              </w:rPr>
            </w:pPr>
            <w:r>
              <w:t>Expected end date of scholarship</w:t>
            </w:r>
            <w:r>
              <w:br/>
            </w:r>
            <w:r>
              <w:rPr>
                <w:rStyle w:val="Bodynote"/>
              </w:rPr>
              <w:t>(dd/mm/yyyy)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89E3" w14:textId="77777777" w:rsidR="00FB1A32" w:rsidRDefault="00FB1A32" w:rsidP="00E36CAD">
            <w:pPr>
              <w:pStyle w:val="BodyText"/>
              <w:rPr>
                <w:rStyle w:val="BodyTextChar"/>
              </w:rPr>
            </w:pPr>
            <w:r>
              <w:rPr>
                <w:rStyle w:val="BodyText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rStyle w:val="BodyTextChar"/>
              </w:rPr>
              <w:instrText xml:space="preserve"> FORMTEXT </w:instrText>
            </w:r>
            <w:r>
              <w:rPr>
                <w:rStyle w:val="BodyTextChar"/>
              </w:rPr>
            </w:r>
            <w:r>
              <w:rPr>
                <w:rStyle w:val="BodyTextChar"/>
              </w:rPr>
              <w:fldChar w:fldCharType="separate"/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</w:rPr>
              <w:fldChar w:fldCharType="end"/>
            </w:r>
          </w:p>
        </w:tc>
      </w:tr>
    </w:tbl>
    <w:p w14:paraId="58243FCA" w14:textId="77777777" w:rsidR="00AD7936" w:rsidRDefault="00AD7936" w:rsidP="001E2EB3">
      <w:pPr>
        <w:pStyle w:val="Heading2"/>
        <w:sectPr w:rsidR="00AD7936" w:rsidSect="00270768">
          <w:type w:val="continuous"/>
          <w:pgSz w:w="11906" w:h="16838" w:code="9"/>
          <w:pgMar w:top="851" w:right="851" w:bottom="851" w:left="851" w:header="284" w:footer="284" w:gutter="0"/>
          <w:cols w:num="2" w:space="720"/>
          <w:titlePg/>
          <w:docGrid w:linePitch="360"/>
        </w:sectPr>
      </w:pPr>
    </w:p>
    <w:p w14:paraId="01B003CD" w14:textId="77777777" w:rsidR="00A82168" w:rsidRDefault="00E120C0" w:rsidP="001E2EB3">
      <w:pPr>
        <w:pStyle w:val="Heading2"/>
      </w:pPr>
      <w:r>
        <w:t xml:space="preserve">SECTION 2 – </w:t>
      </w:r>
      <w:r w:rsidR="00A82168">
        <w:t>Overview of supervision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1333"/>
        <w:gridCol w:w="1276"/>
        <w:gridCol w:w="1275"/>
        <w:gridCol w:w="1275"/>
        <w:gridCol w:w="1275"/>
        <w:gridCol w:w="1275"/>
        <w:gridCol w:w="1275"/>
      </w:tblGrid>
      <w:tr w:rsidR="001A3703" w:rsidRPr="00ED519B" w14:paraId="5982593E" w14:textId="77777777" w:rsidTr="00405891">
        <w:trPr>
          <w:tblHeader/>
        </w:trPr>
        <w:tc>
          <w:tcPr>
            <w:tcW w:w="1334" w:type="dxa"/>
            <w:tcBorders>
              <w:top w:val="nil"/>
              <w:left w:val="nil"/>
              <w:right w:val="nil"/>
            </w:tcBorders>
          </w:tcPr>
          <w:p w14:paraId="588E73A9" w14:textId="77777777" w:rsidR="001A3703" w:rsidRPr="000F5264" w:rsidRDefault="001A3703" w:rsidP="001A3703">
            <w:pPr>
              <w:pStyle w:val="Tableheadings"/>
            </w:pPr>
          </w:p>
        </w:tc>
        <w:tc>
          <w:tcPr>
            <w:tcW w:w="1333" w:type="dxa"/>
            <w:tcBorders>
              <w:top w:val="nil"/>
              <w:left w:val="nil"/>
              <w:right w:val="nil"/>
            </w:tcBorders>
          </w:tcPr>
          <w:p w14:paraId="6BF81055" w14:textId="77777777" w:rsidR="001A3703" w:rsidRPr="000F5264" w:rsidRDefault="001A3703" w:rsidP="001A3703">
            <w:pPr>
              <w:pStyle w:val="Tableheadings"/>
            </w:pPr>
          </w:p>
        </w:tc>
        <w:tc>
          <w:tcPr>
            <w:tcW w:w="1276" w:type="dxa"/>
            <w:tcBorders>
              <w:top w:val="nil"/>
              <w:left w:val="nil"/>
            </w:tcBorders>
          </w:tcPr>
          <w:p w14:paraId="269779FA" w14:textId="77777777" w:rsidR="001A3703" w:rsidRPr="000F5264" w:rsidRDefault="001A3703" w:rsidP="001A3703">
            <w:pPr>
              <w:pStyle w:val="Tableheadings"/>
            </w:pPr>
          </w:p>
        </w:tc>
        <w:tc>
          <w:tcPr>
            <w:tcW w:w="6375" w:type="dxa"/>
            <w:gridSpan w:val="5"/>
          </w:tcPr>
          <w:p w14:paraId="1C2F3148" w14:textId="77777777" w:rsidR="001A3703" w:rsidRPr="000F5264" w:rsidRDefault="001A3703" w:rsidP="001A3703">
            <w:pPr>
              <w:pStyle w:val="Tableheadings"/>
            </w:pPr>
            <w:r w:rsidRPr="000F5264">
              <w:t>Expertise</w:t>
            </w:r>
          </w:p>
        </w:tc>
      </w:tr>
      <w:tr w:rsidR="00767825" w:rsidRPr="00ED519B" w14:paraId="338D1862" w14:textId="77777777" w:rsidTr="002A5FE5">
        <w:trPr>
          <w:tblHeader/>
        </w:trPr>
        <w:tc>
          <w:tcPr>
            <w:tcW w:w="1334" w:type="dxa"/>
          </w:tcPr>
          <w:p w14:paraId="78A6814D" w14:textId="77777777" w:rsidR="001A3703" w:rsidRPr="00767825" w:rsidRDefault="001A3703" w:rsidP="00767825">
            <w:pPr>
              <w:pStyle w:val="Tableheadings"/>
            </w:pPr>
            <w:r w:rsidRPr="00767825">
              <w:t>Supervisor Role</w:t>
            </w:r>
          </w:p>
        </w:tc>
        <w:tc>
          <w:tcPr>
            <w:tcW w:w="1333" w:type="dxa"/>
          </w:tcPr>
          <w:p w14:paraId="26BB68C0" w14:textId="77777777" w:rsidR="001A3703" w:rsidRPr="00767825" w:rsidRDefault="001A3703" w:rsidP="00767825">
            <w:pPr>
              <w:pStyle w:val="Tableheadings"/>
            </w:pPr>
            <w:r w:rsidRPr="00767825">
              <w:t>Name</w:t>
            </w:r>
          </w:p>
        </w:tc>
        <w:tc>
          <w:tcPr>
            <w:tcW w:w="1276" w:type="dxa"/>
          </w:tcPr>
          <w:p w14:paraId="7EAE584D" w14:textId="77777777" w:rsidR="001A3703" w:rsidRPr="00767825" w:rsidRDefault="00767825" w:rsidP="00767825">
            <w:pPr>
              <w:pStyle w:val="Tableheadings"/>
            </w:pPr>
            <w:r w:rsidRPr="00767825">
              <w:t>Agreed L</w:t>
            </w:r>
            <w:r w:rsidR="001A3703" w:rsidRPr="00767825">
              <w:t>oad</w:t>
            </w:r>
          </w:p>
        </w:tc>
        <w:tc>
          <w:tcPr>
            <w:tcW w:w="1275" w:type="dxa"/>
          </w:tcPr>
          <w:p w14:paraId="017E77EA" w14:textId="77777777" w:rsidR="001A3703" w:rsidRPr="00767825" w:rsidRDefault="001A3703" w:rsidP="00767825">
            <w:pPr>
              <w:pStyle w:val="Tableheadings"/>
            </w:pPr>
            <w:r w:rsidRPr="00767825">
              <w:t>Discipline knowledge</w:t>
            </w:r>
          </w:p>
        </w:tc>
        <w:tc>
          <w:tcPr>
            <w:tcW w:w="1275" w:type="dxa"/>
          </w:tcPr>
          <w:p w14:paraId="6BCAFBE2" w14:textId="77777777" w:rsidR="001A3703" w:rsidRPr="00767825" w:rsidRDefault="001A3703" w:rsidP="00767825">
            <w:pPr>
              <w:pStyle w:val="Tableheadings"/>
            </w:pPr>
            <w:r w:rsidRPr="00767825">
              <w:t>Research design</w:t>
            </w:r>
          </w:p>
        </w:tc>
        <w:tc>
          <w:tcPr>
            <w:tcW w:w="1275" w:type="dxa"/>
          </w:tcPr>
          <w:p w14:paraId="652E0FED" w14:textId="77777777" w:rsidR="001A3703" w:rsidRPr="00767825" w:rsidRDefault="001A3703" w:rsidP="00767825">
            <w:pPr>
              <w:pStyle w:val="Tableheadings"/>
            </w:pPr>
            <w:r w:rsidRPr="00767825">
              <w:t>Rules and deadlines</w:t>
            </w:r>
          </w:p>
        </w:tc>
        <w:tc>
          <w:tcPr>
            <w:tcW w:w="1275" w:type="dxa"/>
          </w:tcPr>
          <w:p w14:paraId="3325E205" w14:textId="77777777" w:rsidR="001A3703" w:rsidRPr="00767825" w:rsidRDefault="001A3703" w:rsidP="00767825">
            <w:pPr>
              <w:pStyle w:val="Tableheadings"/>
            </w:pPr>
            <w:r w:rsidRPr="00767825">
              <w:t>Mentoring</w:t>
            </w:r>
          </w:p>
        </w:tc>
        <w:tc>
          <w:tcPr>
            <w:tcW w:w="1275" w:type="dxa"/>
          </w:tcPr>
          <w:p w14:paraId="4F5CBB5F" w14:textId="77777777" w:rsidR="001A3703" w:rsidRPr="000F5264" w:rsidRDefault="001A3703" w:rsidP="00722819">
            <w:pPr>
              <w:pStyle w:val="Tableheadings"/>
            </w:pPr>
            <w:r w:rsidRPr="000F5264">
              <w:t xml:space="preserve">Cultural knowledge and </w:t>
            </w:r>
            <w:r w:rsidR="00722819">
              <w:t>p</w:t>
            </w:r>
            <w:r w:rsidRPr="000F5264">
              <w:t>rotocols</w:t>
            </w:r>
          </w:p>
        </w:tc>
      </w:tr>
      <w:tr w:rsidR="00767825" w:rsidRPr="00ED519B" w14:paraId="783B19BE" w14:textId="77777777" w:rsidTr="00476068">
        <w:tc>
          <w:tcPr>
            <w:tcW w:w="1334" w:type="dxa"/>
          </w:tcPr>
          <w:p w14:paraId="46ED3E85" w14:textId="77777777" w:rsidR="001A3703" w:rsidRPr="000F5264" w:rsidRDefault="001A3703" w:rsidP="00E36CAD">
            <w:r w:rsidRPr="000F5264">
              <w:t>Primary</w:t>
            </w:r>
          </w:p>
        </w:tc>
        <w:tc>
          <w:tcPr>
            <w:tcW w:w="1333" w:type="dxa"/>
          </w:tcPr>
          <w:p w14:paraId="168442C5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6B0239DC" w14:textId="77777777" w:rsidR="001A3703" w:rsidRPr="000F5264" w:rsidRDefault="002A5FE5" w:rsidP="00476068">
            <w:pPr>
              <w:jc w:val="right"/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14:paraId="4F7292E6" w14:textId="77777777" w:rsidR="001A3703" w:rsidRPr="000F5264" w:rsidRDefault="008F00C4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97A63A2" w14:textId="77777777" w:rsidR="001A3703" w:rsidRPr="000F5264" w:rsidRDefault="008F00C4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74D3523" w14:textId="77777777" w:rsidR="001A3703" w:rsidRPr="000F5264" w:rsidRDefault="008F00C4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7FC6026" w14:textId="77777777" w:rsidR="001A3703" w:rsidRPr="000F5264" w:rsidRDefault="008F00C4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80162E0" w14:textId="77777777" w:rsidR="001A3703" w:rsidRPr="000F5264" w:rsidRDefault="008F00C4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67825" w:rsidRPr="00ED519B" w14:paraId="30E662CC" w14:textId="77777777" w:rsidTr="00476068">
        <w:tc>
          <w:tcPr>
            <w:tcW w:w="1334" w:type="dxa"/>
          </w:tcPr>
          <w:p w14:paraId="0E577D38" w14:textId="77777777" w:rsidR="001A3703" w:rsidRPr="000F5264" w:rsidRDefault="001A3703" w:rsidP="00767825">
            <w:r w:rsidRPr="000F5264">
              <w:t>Panel Member</w:t>
            </w:r>
          </w:p>
        </w:tc>
        <w:tc>
          <w:tcPr>
            <w:tcW w:w="1333" w:type="dxa"/>
          </w:tcPr>
          <w:p w14:paraId="4D6B9619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6A253C" w14:textId="77777777" w:rsidR="001A3703" w:rsidRPr="000F5264" w:rsidRDefault="001A3703" w:rsidP="00476068">
            <w:pPr>
              <w:jc w:val="right"/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CE36BD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14:paraId="0A2334B5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3A9C94B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39BE4F1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EAAA8D9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41C689E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67825" w:rsidRPr="00ED519B" w14:paraId="2B7CD6E4" w14:textId="77777777" w:rsidTr="00476068">
        <w:tc>
          <w:tcPr>
            <w:tcW w:w="1334" w:type="dxa"/>
          </w:tcPr>
          <w:p w14:paraId="1168E715" w14:textId="77777777" w:rsidR="001A3703" w:rsidRPr="000F5264" w:rsidRDefault="001A3703" w:rsidP="00767825">
            <w:r w:rsidRPr="000F5264">
              <w:t>Panel Member</w:t>
            </w:r>
          </w:p>
        </w:tc>
        <w:tc>
          <w:tcPr>
            <w:tcW w:w="1333" w:type="dxa"/>
          </w:tcPr>
          <w:p w14:paraId="0075C23C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0A934B7" w14:textId="77777777" w:rsidR="001A3703" w:rsidRPr="000F5264" w:rsidRDefault="001A3703" w:rsidP="00476068">
            <w:pPr>
              <w:jc w:val="right"/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8F00C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14:paraId="36581DCF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D7C5E85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74309BA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1D916B0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04829EA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67825" w:rsidRPr="00ED519B" w14:paraId="15BBC163" w14:textId="77777777" w:rsidTr="00476068">
        <w:tc>
          <w:tcPr>
            <w:tcW w:w="1334" w:type="dxa"/>
          </w:tcPr>
          <w:p w14:paraId="6F4CBD58" w14:textId="77777777" w:rsidR="001A3703" w:rsidRPr="000F5264" w:rsidRDefault="001A3703" w:rsidP="00767825">
            <w:r w:rsidRPr="000F5264">
              <w:t>Panel Member</w:t>
            </w:r>
          </w:p>
        </w:tc>
        <w:tc>
          <w:tcPr>
            <w:tcW w:w="1333" w:type="dxa"/>
          </w:tcPr>
          <w:p w14:paraId="6E08D4F9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63DF45F9" w14:textId="77777777" w:rsidR="001A3703" w:rsidRPr="000F5264" w:rsidRDefault="001A3703" w:rsidP="00476068">
            <w:pPr>
              <w:jc w:val="right"/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36CAD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14:paraId="078C427E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ADF97DE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ED1ED0C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67FD78D" w14:textId="77777777" w:rsidR="001A3703" w:rsidRPr="000F5264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17D0F2B" w14:textId="77777777" w:rsidR="001A3703" w:rsidRDefault="001A3703" w:rsidP="00E36CA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EF6A17E" w14:textId="77777777" w:rsidR="00A82168" w:rsidRDefault="00E120C0" w:rsidP="005872A7">
      <w:pPr>
        <w:pStyle w:val="Heading2"/>
      </w:pPr>
      <w:r>
        <w:t xml:space="preserve">SECTION 3 – </w:t>
      </w:r>
      <w:r w:rsidR="00A82168">
        <w:t>Supervisor Responsibilities</w:t>
      </w:r>
    </w:p>
    <w:p w14:paraId="369E5742" w14:textId="77777777" w:rsidR="00A82168" w:rsidRDefault="00A82168" w:rsidP="005872A7">
      <w:pPr>
        <w:pStyle w:val="Bulletlist"/>
      </w:pPr>
      <w:r>
        <w:t>Primary supervisors and Panel members are required to attend 6 monthly progress reviews for all candidates under their guidance</w:t>
      </w:r>
    </w:p>
    <w:p w14:paraId="73865BCF" w14:textId="171EBC76" w:rsidR="00A82168" w:rsidRDefault="00A82168" w:rsidP="005872A7">
      <w:pPr>
        <w:pStyle w:val="Bulletlist"/>
      </w:pPr>
      <w:r>
        <w:t xml:space="preserve">Primary supervisors are required to submit a progress report from the review to the </w:t>
      </w:r>
      <w:r w:rsidR="00913B09">
        <w:t>Graduate School Director</w:t>
      </w:r>
      <w:r>
        <w:t xml:space="preserve"> which identifies the satisfactory or unsatisfactory progress of candidates under their guidance</w:t>
      </w:r>
    </w:p>
    <w:p w14:paraId="047D166E" w14:textId="77777777" w:rsidR="00A82168" w:rsidRDefault="00A82168" w:rsidP="005872A7">
      <w:pPr>
        <w:pStyle w:val="Bulletlist"/>
      </w:pPr>
      <w:r>
        <w:lastRenderedPageBreak/>
        <w:t>It is recommended that Primary supervisors meet with their candidates on a 2 weekly basis at minimum</w:t>
      </w:r>
    </w:p>
    <w:p w14:paraId="4DD221BF" w14:textId="77777777" w:rsidR="00A82168" w:rsidRDefault="00A82168" w:rsidP="005872A7">
      <w:pPr>
        <w:pStyle w:val="Bulletlist"/>
      </w:pPr>
      <w:r>
        <w:t>It is recommended that Panel members meet with their candidate on a monthly basis where feasible</w:t>
      </w:r>
    </w:p>
    <w:p w14:paraId="1165878A" w14:textId="77777777" w:rsidR="00A82168" w:rsidRDefault="00E120C0" w:rsidP="00722819">
      <w:pPr>
        <w:pStyle w:val="Heading2"/>
      </w:pPr>
      <w:r>
        <w:t xml:space="preserve">SECTION 4 – </w:t>
      </w:r>
      <w:r w:rsidR="00A82168">
        <w:t>Candidate Responsibilities</w:t>
      </w:r>
    </w:p>
    <w:p w14:paraId="7F0D62DD" w14:textId="77777777" w:rsidR="00A82168" w:rsidRDefault="00A82168" w:rsidP="00722819">
      <w:pPr>
        <w:pStyle w:val="Bulletlist"/>
      </w:pPr>
      <w:r>
        <w:t>A candidate must complete through collaboration with their Supervision Panel an ICRP in the first two months of candidature.</w:t>
      </w:r>
    </w:p>
    <w:p w14:paraId="3F96BF28" w14:textId="77777777" w:rsidR="00A82168" w:rsidRDefault="00A82168" w:rsidP="00722819">
      <w:pPr>
        <w:pStyle w:val="Bulletlist"/>
      </w:pPr>
      <w:r>
        <w:t>When the candidate and Supervision Panel meet for the required 6 monthly progress reviews progress must be mapped against the ICRP and changes to the ICRP must be justified</w:t>
      </w:r>
    </w:p>
    <w:p w14:paraId="15303993" w14:textId="4D8613F8" w:rsidR="00A82168" w:rsidRDefault="00A82168" w:rsidP="00722819">
      <w:pPr>
        <w:pStyle w:val="Bulletlist"/>
      </w:pPr>
      <w:r>
        <w:t xml:space="preserve">The candidate is also required to submit a signed progress report and a (revised) ICRP on a six monthly basis throughout candidature to the </w:t>
      </w:r>
      <w:r w:rsidR="00913B09">
        <w:t>Graduate School Director</w:t>
      </w:r>
    </w:p>
    <w:p w14:paraId="761D8049" w14:textId="77777777" w:rsidR="00A82168" w:rsidRDefault="000B35F3" w:rsidP="00A82168">
      <w:pPr>
        <w:pStyle w:val="BodyText"/>
      </w:pPr>
      <w:r>
        <w:t>Please s</w:t>
      </w:r>
      <w:r w:rsidR="00A82168">
        <w:t>ee</w:t>
      </w:r>
      <w:r w:rsidR="006E4578">
        <w:t xml:space="preserve"> the</w:t>
      </w:r>
      <w:r w:rsidR="00A82168">
        <w:t xml:space="preserve"> relevant program rules for general candidature responsibilities and conditions</w:t>
      </w:r>
      <w:r w:rsidR="006E4578">
        <w:t xml:space="preserve">, at </w:t>
      </w:r>
      <w:hyperlink r:id="rId12" w:history="1">
        <w:r w:rsidR="006E4578" w:rsidRPr="00F4658D">
          <w:rPr>
            <w:rStyle w:val="Hyperlink"/>
          </w:rPr>
          <w:t>http://www.batchelor.edu.au/research/support-training-resources/</w:t>
        </w:r>
      </w:hyperlink>
      <w:r w:rsidR="006E4578">
        <w:t xml:space="preserve"> </w:t>
      </w:r>
    </w:p>
    <w:p w14:paraId="64CF6016" w14:textId="77777777" w:rsidR="00A82168" w:rsidRDefault="00E120C0" w:rsidP="00183F7D">
      <w:pPr>
        <w:pStyle w:val="Heading2"/>
      </w:pPr>
      <w:r>
        <w:t xml:space="preserve">SECTION 5 – </w:t>
      </w:r>
      <w:r w:rsidR="00A82168">
        <w:t>Contact and Communication</w:t>
      </w:r>
    </w:p>
    <w:p w14:paraId="02A617AB" w14:textId="77777777" w:rsidR="00A82168" w:rsidRDefault="00A82168" w:rsidP="0064701B">
      <w:pPr>
        <w:pStyle w:val="BodyText"/>
        <w:keepNext/>
      </w:pPr>
      <w:r>
        <w:t>Why do we want to have contact?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E120C0" w:rsidRPr="002545F9" w14:paraId="737B6805" w14:textId="77777777" w:rsidTr="00082422">
        <w:trPr>
          <w:cantSplit/>
          <w:tblCellSpacing w:w="56" w:type="dxa"/>
        </w:trPr>
        <w:tc>
          <w:tcPr>
            <w:tcW w:w="1817" w:type="dxa"/>
          </w:tcPr>
          <w:p w14:paraId="38E6AF46" w14:textId="77777777" w:rsidR="00E120C0" w:rsidRDefault="00CA6014" w:rsidP="00082422">
            <w:pPr>
              <w:pStyle w:val="BodyText"/>
            </w:pPr>
            <w:r>
              <w:t>Panel member</w:t>
            </w:r>
            <w:r w:rsidR="00E120C0">
              <w:t xml:space="preserve"> comments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19" w14:textId="77777777" w:rsidR="00E120C0" w:rsidRPr="002545F9" w:rsidRDefault="00E120C0" w:rsidP="00082422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  <w:tr w:rsidR="00E120C0" w:rsidRPr="002545F9" w14:paraId="783E7D0E" w14:textId="77777777" w:rsidTr="00082422">
        <w:trPr>
          <w:cantSplit/>
          <w:tblCellSpacing w:w="56" w:type="dxa"/>
        </w:trPr>
        <w:tc>
          <w:tcPr>
            <w:tcW w:w="1817" w:type="dxa"/>
          </w:tcPr>
          <w:p w14:paraId="605276B5" w14:textId="77777777" w:rsidR="00E120C0" w:rsidRDefault="00E120C0" w:rsidP="00E120C0">
            <w:pPr>
              <w:pStyle w:val="BodyText"/>
            </w:pPr>
            <w:r>
              <w:t>Candidate comments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75D" w14:textId="77777777" w:rsidR="00E120C0" w:rsidRPr="002545F9" w:rsidRDefault="00E120C0" w:rsidP="00082422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10506CDD" w14:textId="77777777" w:rsidR="00A82168" w:rsidRDefault="00A82168" w:rsidP="0064701B">
      <w:pPr>
        <w:pStyle w:val="BodyText"/>
        <w:keepNext/>
      </w:pPr>
      <w:r>
        <w:t>How do we want to communicate and how often?</w:t>
      </w:r>
    </w:p>
    <w:p w14:paraId="786D079D" w14:textId="77777777" w:rsidR="00E36CAD" w:rsidRDefault="00E36CAD" w:rsidP="00E36CAD">
      <w:pPr>
        <w:pStyle w:val="BodyText"/>
        <w:sectPr w:rsidR="00E36CAD" w:rsidSect="00270768">
          <w:type w:val="continuous"/>
          <w:pgSz w:w="11906" w:h="16838" w:code="9"/>
          <w:pgMar w:top="851" w:right="851" w:bottom="851" w:left="851" w:header="284" w:footer="284" w:gutter="0"/>
          <w:cols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E36CAD" w:rsidRPr="002545F9" w14:paraId="505627C8" w14:textId="77777777" w:rsidTr="00E36CAD">
        <w:trPr>
          <w:cantSplit/>
          <w:tblCellSpacing w:w="56" w:type="dxa"/>
        </w:trPr>
        <w:tc>
          <w:tcPr>
            <w:tcW w:w="1787" w:type="dxa"/>
          </w:tcPr>
          <w:p w14:paraId="09CA0E1F" w14:textId="77777777" w:rsidR="00E36CAD" w:rsidRDefault="00CA6014" w:rsidP="00E36CAD">
            <w:pPr>
              <w:pStyle w:val="BodyText"/>
            </w:pPr>
            <w:r>
              <w:t>Phone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6F2" w14:textId="77777777" w:rsidR="00E36CAD" w:rsidRPr="002545F9" w:rsidRDefault="00E36CAD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  <w:tr w:rsidR="00E36CAD" w:rsidRPr="002545F9" w14:paraId="275143A0" w14:textId="77777777" w:rsidTr="00E36CAD">
        <w:trPr>
          <w:cantSplit/>
          <w:tblCellSpacing w:w="56" w:type="dxa"/>
        </w:trPr>
        <w:tc>
          <w:tcPr>
            <w:tcW w:w="1787" w:type="dxa"/>
          </w:tcPr>
          <w:p w14:paraId="144103A4" w14:textId="77777777" w:rsidR="00E36CAD" w:rsidRDefault="00E36CAD" w:rsidP="00E36CAD">
            <w:pPr>
              <w:pStyle w:val="BodyText"/>
            </w:pPr>
            <w:r>
              <w:t>Skype/Lync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835" w14:textId="77777777" w:rsidR="00E36CAD" w:rsidRPr="002545F9" w:rsidRDefault="00E36CAD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739C17B4" w14:textId="77777777" w:rsidR="00E36CAD" w:rsidRDefault="00E36CAD" w:rsidP="00A82168">
      <w:pPr>
        <w:pStyle w:val="BodyText"/>
        <w:sectPr w:rsidR="00E36CAD" w:rsidSect="00E36CAD">
          <w:type w:val="continuous"/>
          <w:pgSz w:w="11906" w:h="16838" w:code="9"/>
          <w:pgMar w:top="851" w:right="851" w:bottom="851" w:left="851" w:header="284" w:footer="284" w:gutter="0"/>
          <w:cols w:num="2" w:space="720"/>
          <w:titlePg/>
          <w:docGrid w:linePitch="360"/>
        </w:sectPr>
      </w:pP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E36CAD" w:rsidRPr="002545F9" w14:paraId="47C6662F" w14:textId="77777777" w:rsidTr="00E36CAD">
        <w:trPr>
          <w:cantSplit/>
          <w:tblCellSpacing w:w="56" w:type="dxa"/>
        </w:trPr>
        <w:tc>
          <w:tcPr>
            <w:tcW w:w="1817" w:type="dxa"/>
          </w:tcPr>
          <w:p w14:paraId="464658A4" w14:textId="77777777" w:rsidR="00E36CAD" w:rsidRDefault="00E36CAD" w:rsidP="00E36CAD">
            <w:pPr>
              <w:pStyle w:val="BodyText"/>
            </w:pPr>
            <w:r>
              <w:t>Email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55FC" w14:textId="0AD1CCAD" w:rsidR="00302155" w:rsidRDefault="00E36CAD" w:rsidP="00E36CAD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  <w:p w14:paraId="0A464CF4" w14:textId="77777777" w:rsidR="00302155" w:rsidRPr="00302155" w:rsidRDefault="00302155" w:rsidP="00302155"/>
          <w:p w14:paraId="79C6B4C3" w14:textId="77777777" w:rsidR="00302155" w:rsidRPr="00302155" w:rsidRDefault="00302155" w:rsidP="00302155"/>
          <w:p w14:paraId="2DA5C1DF" w14:textId="747D4538" w:rsidR="00302155" w:rsidRDefault="00302155" w:rsidP="00302155"/>
          <w:p w14:paraId="04D55C99" w14:textId="77777777" w:rsidR="00E36CAD" w:rsidRPr="00302155" w:rsidRDefault="00E36CAD" w:rsidP="00302155"/>
        </w:tc>
      </w:tr>
    </w:tbl>
    <w:p w14:paraId="214AF769" w14:textId="77777777" w:rsidR="00E36CAD" w:rsidRDefault="00E36CAD" w:rsidP="00E36CAD">
      <w:pPr>
        <w:pStyle w:val="BodyText"/>
        <w:sectPr w:rsidR="00E36CAD" w:rsidSect="00270768">
          <w:type w:val="continuous"/>
          <w:pgSz w:w="11906" w:h="16838" w:code="9"/>
          <w:pgMar w:top="851" w:right="851" w:bottom="851" w:left="851" w:header="284" w:footer="284" w:gutter="0"/>
          <w:cols w:space="720"/>
          <w:titlePg/>
          <w:docGrid w:linePitch="360"/>
        </w:sectPr>
      </w:pPr>
    </w:p>
    <w:p w14:paraId="540244EB" w14:textId="77777777" w:rsidR="00686FC8" w:rsidRDefault="00A82168" w:rsidP="00BD122D">
      <w:pPr>
        <w:pStyle w:val="BodyText"/>
        <w:keepNext/>
      </w:pPr>
      <w:r>
        <w:t>Describe the expected mode(s) of contact and frequency: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686FC8" w:rsidRPr="00AD419A" w14:paraId="7F2B9655" w14:textId="77777777" w:rsidTr="00082422">
        <w:trPr>
          <w:cantSplit/>
          <w:tblCellSpacing w:w="56" w:type="dxa"/>
        </w:trPr>
        <w:tc>
          <w:tcPr>
            <w:tcW w:w="10266" w:type="dxa"/>
          </w:tcPr>
          <w:p w14:paraId="761ADA0A" w14:textId="77777777" w:rsidR="00686FC8" w:rsidRPr="00AD419A" w:rsidRDefault="00686FC8" w:rsidP="00082422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6333FE0" w14:textId="77777777" w:rsidR="00A82168" w:rsidRDefault="00734628" w:rsidP="00453D61">
      <w:pPr>
        <w:pStyle w:val="Heading2"/>
      </w:pPr>
      <w:r>
        <w:t xml:space="preserve">SECTION 6 – </w:t>
      </w:r>
      <w:r w:rsidR="00A82168">
        <w:t>Further Comments on contact and communication arrangements:</w:t>
      </w:r>
    </w:p>
    <w:p w14:paraId="37265E1A" w14:textId="77777777" w:rsidR="00A82168" w:rsidRDefault="00A82168" w:rsidP="007171E1">
      <w:pPr>
        <w:pStyle w:val="BodyText"/>
        <w:keepNext/>
      </w:pPr>
      <w:r>
        <w:t>Who will be responsible for arranging contact and meetings?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53D61" w:rsidRPr="00AD419A" w14:paraId="2AFF41E1" w14:textId="77777777" w:rsidTr="00E36CAD">
        <w:trPr>
          <w:cantSplit/>
          <w:tblCellSpacing w:w="56" w:type="dxa"/>
        </w:trPr>
        <w:tc>
          <w:tcPr>
            <w:tcW w:w="10266" w:type="dxa"/>
          </w:tcPr>
          <w:p w14:paraId="55F4CA3C" w14:textId="77777777" w:rsidR="00453D61" w:rsidRPr="00AD419A" w:rsidRDefault="00453D61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8F25AA" w14:textId="77777777" w:rsidR="00A82168" w:rsidRDefault="00A82168" w:rsidP="007171E1">
      <w:pPr>
        <w:pStyle w:val="BodyText"/>
        <w:keepNext/>
      </w:pPr>
      <w:r>
        <w:t>What are the protocols around rescheduling?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53D61" w:rsidRPr="00AD419A" w14:paraId="22542A17" w14:textId="77777777" w:rsidTr="00E36CAD">
        <w:trPr>
          <w:cantSplit/>
          <w:tblCellSpacing w:w="56" w:type="dxa"/>
        </w:trPr>
        <w:tc>
          <w:tcPr>
            <w:tcW w:w="10266" w:type="dxa"/>
          </w:tcPr>
          <w:p w14:paraId="17A4A4D4" w14:textId="77777777" w:rsidR="00453D61" w:rsidRPr="00AD419A" w:rsidRDefault="00453D61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E58251" w14:textId="77777777" w:rsidR="00A82168" w:rsidRDefault="00A82168" w:rsidP="007171E1">
      <w:pPr>
        <w:pStyle w:val="BodyText"/>
        <w:keepNext/>
      </w:pPr>
      <w:r>
        <w:t>Who will be responsible for keeping a record of discussions, directions given and timelines made (especially during progress review meetings)?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53D61" w:rsidRPr="00AD419A" w14:paraId="1EAEDD4E" w14:textId="77777777" w:rsidTr="00E36CAD">
        <w:trPr>
          <w:cantSplit/>
          <w:tblCellSpacing w:w="56" w:type="dxa"/>
        </w:trPr>
        <w:tc>
          <w:tcPr>
            <w:tcW w:w="10266" w:type="dxa"/>
          </w:tcPr>
          <w:p w14:paraId="0FC549DA" w14:textId="77777777" w:rsidR="00453D61" w:rsidRPr="00AD419A" w:rsidRDefault="00453D61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6CBA26" w14:textId="77777777" w:rsidR="00DC1AFD" w:rsidRDefault="00DC1AFD" w:rsidP="00DC1AFD">
      <w:pPr>
        <w:pStyle w:val="BodyText"/>
        <w:keepNext/>
      </w:pPr>
      <w:r w:rsidRPr="00DC1AFD">
        <w:t>How will Panel members be kept abreast of informal discussions and decisions made between the Primary Supervisor (or individual Panel members) and the candidate?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DC1AFD" w:rsidRPr="00AD419A" w14:paraId="2FE36CBA" w14:textId="77777777" w:rsidTr="00352B30">
        <w:trPr>
          <w:cantSplit/>
          <w:tblCellSpacing w:w="56" w:type="dxa"/>
        </w:trPr>
        <w:tc>
          <w:tcPr>
            <w:tcW w:w="10266" w:type="dxa"/>
          </w:tcPr>
          <w:p w14:paraId="272E2237" w14:textId="77777777" w:rsidR="00DC1AFD" w:rsidRPr="00AD419A" w:rsidRDefault="00DC1AFD" w:rsidP="00352B30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CEDFC1" w14:textId="77777777" w:rsidR="00A82168" w:rsidRDefault="00F9730C" w:rsidP="0075700E">
      <w:pPr>
        <w:pStyle w:val="Heading2"/>
      </w:pPr>
      <w:r>
        <w:lastRenderedPageBreak/>
        <w:t xml:space="preserve">SECTION 7 – </w:t>
      </w:r>
      <w:r w:rsidR="00A82168">
        <w:t>Preparation and feedback</w:t>
      </w:r>
    </w:p>
    <w:p w14:paraId="156AD432" w14:textId="77777777" w:rsidR="00A82168" w:rsidRDefault="00A82168" w:rsidP="00453D61">
      <w:pPr>
        <w:pStyle w:val="BodyText"/>
        <w:keepNext/>
      </w:pPr>
      <w:r>
        <w:t>What kind of preparation is required by candidate in order to make contact/communication with the supervisor(s) beneficial for working towards candidature completion?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53D61" w:rsidRPr="00AD419A" w14:paraId="4C56840D" w14:textId="77777777" w:rsidTr="00E36CAD">
        <w:trPr>
          <w:cantSplit/>
          <w:tblCellSpacing w:w="56" w:type="dxa"/>
        </w:trPr>
        <w:tc>
          <w:tcPr>
            <w:tcW w:w="10266" w:type="dxa"/>
          </w:tcPr>
          <w:p w14:paraId="3E5B36EA" w14:textId="77777777" w:rsidR="00453D61" w:rsidRPr="00AD419A" w:rsidRDefault="00453D61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14C6C8" w14:textId="77777777" w:rsidR="00A82168" w:rsidRDefault="00A82168" w:rsidP="00453D61">
      <w:pPr>
        <w:pStyle w:val="BodyText"/>
        <w:keepNext/>
      </w:pPr>
      <w:r>
        <w:t>What forms should feedback take and how or will other panel supervisors be included in this feedback?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53D61" w:rsidRPr="00AD419A" w14:paraId="128E62DD" w14:textId="77777777" w:rsidTr="00E36CAD">
        <w:trPr>
          <w:cantSplit/>
          <w:tblCellSpacing w:w="56" w:type="dxa"/>
        </w:trPr>
        <w:tc>
          <w:tcPr>
            <w:tcW w:w="10266" w:type="dxa"/>
          </w:tcPr>
          <w:p w14:paraId="6E1ABB3F" w14:textId="77777777" w:rsidR="00453D61" w:rsidRPr="00AD419A" w:rsidRDefault="00453D61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737F3D" w14:textId="77777777" w:rsidR="00A82168" w:rsidRDefault="00A82168" w:rsidP="00453D61">
      <w:pPr>
        <w:pStyle w:val="BodyText"/>
        <w:keepNext/>
      </w:pPr>
      <w:r>
        <w:t xml:space="preserve">What is an acceptable timeframe for the </w:t>
      </w:r>
      <w:r w:rsidR="00005E42">
        <w:t>Panel member</w:t>
      </w:r>
      <w:r>
        <w:t xml:space="preserve"> to respond to a communication or provide feedback on work?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53D61" w:rsidRPr="00AD419A" w14:paraId="2F03ABB4" w14:textId="77777777" w:rsidTr="00E36CAD">
        <w:trPr>
          <w:cantSplit/>
          <w:tblCellSpacing w:w="56" w:type="dxa"/>
        </w:trPr>
        <w:tc>
          <w:tcPr>
            <w:tcW w:w="10266" w:type="dxa"/>
          </w:tcPr>
          <w:p w14:paraId="18E547E4" w14:textId="77777777" w:rsidR="00453D61" w:rsidRPr="00AD419A" w:rsidRDefault="00453D61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DEE2DF" w14:textId="77777777" w:rsidR="00A82168" w:rsidRDefault="007A0309" w:rsidP="0075700E">
      <w:pPr>
        <w:pStyle w:val="Heading2"/>
      </w:pPr>
      <w:r>
        <w:t xml:space="preserve">SECTION </w:t>
      </w:r>
      <w:r w:rsidR="00E50CE6">
        <w:t>8</w:t>
      </w:r>
      <w:r>
        <w:t xml:space="preserve"> – </w:t>
      </w:r>
      <w:r w:rsidR="00A82168">
        <w:t>Publication and Intellectual Property</w:t>
      </w:r>
    </w:p>
    <w:p w14:paraId="13B24D9F" w14:textId="77777777" w:rsidR="007939FB" w:rsidRDefault="00A82168" w:rsidP="007939FB">
      <w:pPr>
        <w:pStyle w:val="BodyText"/>
        <w:keepNext/>
      </w:pPr>
      <w:r>
        <w:t>What publications are planned for preparation during candidature</w:t>
      </w:r>
      <w:r w:rsidR="007939FB">
        <w:t>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7939FB" w:rsidRPr="00AD419A" w14:paraId="704AD52F" w14:textId="77777777" w:rsidTr="00082422">
        <w:trPr>
          <w:cantSplit/>
          <w:tblCellSpacing w:w="56" w:type="dxa"/>
        </w:trPr>
        <w:tc>
          <w:tcPr>
            <w:tcW w:w="10266" w:type="dxa"/>
          </w:tcPr>
          <w:p w14:paraId="3A58809D" w14:textId="77777777" w:rsidR="007939FB" w:rsidRPr="00AD419A" w:rsidRDefault="007939FB" w:rsidP="00082422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E1573A" w14:textId="77777777" w:rsidR="007939FB" w:rsidRDefault="00A82168" w:rsidP="007939FB">
      <w:pPr>
        <w:pStyle w:val="BodyText"/>
        <w:keepNext/>
      </w:pPr>
      <w:r>
        <w:t>What conferences are planned during candidature and how will they be funded</w:t>
      </w:r>
      <w:r w:rsidR="007939FB">
        <w:t>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7939FB" w:rsidRPr="00AD419A" w14:paraId="5D778016" w14:textId="77777777" w:rsidTr="00082422">
        <w:trPr>
          <w:cantSplit/>
          <w:tblCellSpacing w:w="56" w:type="dxa"/>
        </w:trPr>
        <w:tc>
          <w:tcPr>
            <w:tcW w:w="10266" w:type="dxa"/>
          </w:tcPr>
          <w:p w14:paraId="3CDBF5F5" w14:textId="77777777" w:rsidR="007939FB" w:rsidRPr="00AD419A" w:rsidRDefault="007939FB" w:rsidP="00082422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79B2CB" w14:textId="77777777" w:rsidR="007939FB" w:rsidRDefault="00A82168" w:rsidP="007939FB">
      <w:pPr>
        <w:pStyle w:val="BodyText"/>
        <w:keepNext/>
      </w:pPr>
      <w:r>
        <w:t>How will authorship of publications be managed (i.e. will or when will a supervisor be included as author – will their name go first</w:t>
      </w:r>
      <w:r w:rsidR="0081316C">
        <w:t>,</w:t>
      </w:r>
      <w:r>
        <w:t xml:space="preserve"> or the candidate</w:t>
      </w:r>
      <w:r w:rsidR="0081316C">
        <w:t>’</w:t>
      </w:r>
      <w:r>
        <w:t>s etc)</w:t>
      </w:r>
      <w:r w:rsidR="007939FB" w:rsidRPr="007939FB">
        <w:t xml:space="preserve"> </w:t>
      </w:r>
      <w:r w:rsidR="007939FB">
        <w:t>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7939FB" w:rsidRPr="00AD419A" w14:paraId="19469133" w14:textId="77777777" w:rsidTr="00082422">
        <w:trPr>
          <w:cantSplit/>
          <w:tblCellSpacing w:w="56" w:type="dxa"/>
        </w:trPr>
        <w:tc>
          <w:tcPr>
            <w:tcW w:w="10266" w:type="dxa"/>
          </w:tcPr>
          <w:p w14:paraId="73CCF7AD" w14:textId="77777777" w:rsidR="007939FB" w:rsidRPr="00AD419A" w:rsidRDefault="007939FB" w:rsidP="00082422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3D13FD" w14:textId="77777777" w:rsidR="007939FB" w:rsidRDefault="00A82168" w:rsidP="007939FB">
      <w:pPr>
        <w:pStyle w:val="BodyText"/>
        <w:keepNext/>
      </w:pPr>
      <w:r>
        <w:t>What are the Intellectual property arrangements for the candidate’s work</w:t>
      </w:r>
      <w:r w:rsidR="007939FB">
        <w:t>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7939FB" w:rsidRPr="00AD419A" w14:paraId="1530F1CB" w14:textId="77777777" w:rsidTr="00082422">
        <w:trPr>
          <w:cantSplit/>
          <w:tblCellSpacing w:w="56" w:type="dxa"/>
        </w:trPr>
        <w:tc>
          <w:tcPr>
            <w:tcW w:w="10266" w:type="dxa"/>
          </w:tcPr>
          <w:p w14:paraId="1934AF2C" w14:textId="77777777" w:rsidR="007939FB" w:rsidRPr="00AD419A" w:rsidRDefault="007939FB" w:rsidP="00082422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B8C52D" w14:textId="77777777" w:rsidR="007939FB" w:rsidRDefault="00A82168" w:rsidP="007939FB">
      <w:pPr>
        <w:pStyle w:val="BodyText"/>
        <w:keepNext/>
      </w:pPr>
      <w:r>
        <w:t>What, if any, confidential or culturally restricted information is likely to be contained in the thesis</w:t>
      </w:r>
      <w:r w:rsidR="007939FB">
        <w:t>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7939FB" w:rsidRPr="00AD419A" w14:paraId="24189838" w14:textId="77777777" w:rsidTr="00082422">
        <w:trPr>
          <w:cantSplit/>
          <w:tblCellSpacing w:w="56" w:type="dxa"/>
        </w:trPr>
        <w:tc>
          <w:tcPr>
            <w:tcW w:w="10266" w:type="dxa"/>
          </w:tcPr>
          <w:p w14:paraId="78710D4F" w14:textId="77777777" w:rsidR="007939FB" w:rsidRPr="00AD419A" w:rsidRDefault="007939FB" w:rsidP="00082422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947462" w14:textId="77777777" w:rsidR="00A82168" w:rsidRDefault="00E50CE6" w:rsidP="0075700E">
      <w:pPr>
        <w:pStyle w:val="Heading2"/>
      </w:pPr>
      <w:r>
        <w:t>SECTION 9</w:t>
      </w:r>
      <w:r w:rsidR="007A0309">
        <w:t xml:space="preserve"> – </w:t>
      </w:r>
      <w:r w:rsidR="00A82168">
        <w:t>Ethics and Integrity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  <w:gridCol w:w="1564"/>
      </w:tblGrid>
      <w:tr w:rsidR="00414DD9" w:rsidRPr="00AD419A" w14:paraId="78FDBDA6" w14:textId="77777777" w:rsidTr="00E36CAD">
        <w:trPr>
          <w:cantSplit/>
          <w:tblCellSpacing w:w="56" w:type="dxa"/>
        </w:trPr>
        <w:tc>
          <w:tcPr>
            <w:tcW w:w="8758" w:type="dxa"/>
          </w:tcPr>
          <w:p w14:paraId="0041BDDB" w14:textId="77777777" w:rsidR="00414DD9" w:rsidRPr="00B97CFF" w:rsidRDefault="00414DD9" w:rsidP="00E36CAD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>
              <w:t>Has Research integrity, plagiarism and the penalty for including plagiarised work in a thesis been discussed?</w:t>
            </w:r>
          </w:p>
        </w:tc>
        <w:tc>
          <w:tcPr>
            <w:tcW w:w="1396" w:type="dxa"/>
          </w:tcPr>
          <w:p w14:paraId="751D1D66" w14:textId="77777777" w:rsidR="00414DD9" w:rsidRPr="00AD419A" w:rsidRDefault="002E2A5D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  <w:tr w:rsidR="00414DD9" w:rsidRPr="00AD419A" w14:paraId="0DA40A03" w14:textId="77777777" w:rsidTr="00E36CAD">
        <w:trPr>
          <w:cantSplit/>
          <w:tblCellSpacing w:w="56" w:type="dxa"/>
        </w:trPr>
        <w:tc>
          <w:tcPr>
            <w:tcW w:w="8758" w:type="dxa"/>
          </w:tcPr>
          <w:p w14:paraId="3961919A" w14:textId="77777777" w:rsidR="00414DD9" w:rsidRPr="00B97CFF" w:rsidRDefault="00414DD9" w:rsidP="00A02870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>
              <w:t xml:space="preserve">Are </w:t>
            </w:r>
            <w:r w:rsidR="00A02870">
              <w:t>all</w:t>
            </w:r>
            <w:r>
              <w:t xml:space="preserve"> parties aware that data collection must not commence until ethics approval has been obtained?</w:t>
            </w:r>
          </w:p>
        </w:tc>
        <w:tc>
          <w:tcPr>
            <w:tcW w:w="1396" w:type="dxa"/>
          </w:tcPr>
          <w:p w14:paraId="6F1B8401" w14:textId="77777777" w:rsidR="00414DD9" w:rsidRPr="00AD419A" w:rsidRDefault="002E2A5D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  <w:tr w:rsidR="00807BD6" w:rsidRPr="00AD419A" w14:paraId="04519F68" w14:textId="77777777" w:rsidTr="00E36CAD">
        <w:trPr>
          <w:cantSplit/>
          <w:tblCellSpacing w:w="56" w:type="dxa"/>
        </w:trPr>
        <w:tc>
          <w:tcPr>
            <w:tcW w:w="8758" w:type="dxa"/>
          </w:tcPr>
          <w:p w14:paraId="6920BB14" w14:textId="77777777" w:rsidR="00807BD6" w:rsidRPr="00B97CFF" w:rsidRDefault="003A37E6" w:rsidP="00E36CAD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 w:rsidRPr="003A37E6">
              <w:t>Are all parties aware of the ethics application process and timeframes?</w:t>
            </w:r>
          </w:p>
        </w:tc>
        <w:tc>
          <w:tcPr>
            <w:tcW w:w="1396" w:type="dxa"/>
          </w:tcPr>
          <w:p w14:paraId="27B5CBA1" w14:textId="77777777" w:rsidR="00807BD6" w:rsidRPr="00AD419A" w:rsidRDefault="002E2A5D" w:rsidP="00E36CA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</w:tbl>
    <w:p w14:paraId="4A5D09EF" w14:textId="77777777" w:rsidR="00A82168" w:rsidRDefault="00E50CE6" w:rsidP="0075700E">
      <w:pPr>
        <w:pStyle w:val="Heading2"/>
      </w:pPr>
      <w:r>
        <w:t>SECTION 10</w:t>
      </w:r>
      <w:r w:rsidR="007A0309">
        <w:t xml:space="preserve"> – </w:t>
      </w:r>
      <w:r w:rsidR="00A82168">
        <w:t>Milestones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  <w:gridCol w:w="1564"/>
      </w:tblGrid>
      <w:tr w:rsidR="00807BD6" w:rsidRPr="00AD419A" w14:paraId="47BA52C1" w14:textId="77777777" w:rsidTr="002E2A5D">
        <w:trPr>
          <w:cantSplit/>
          <w:tblCellSpacing w:w="56" w:type="dxa"/>
        </w:trPr>
        <w:tc>
          <w:tcPr>
            <w:tcW w:w="8758" w:type="dxa"/>
          </w:tcPr>
          <w:p w14:paraId="6E52F5A8" w14:textId="77777777" w:rsidR="00807BD6" w:rsidRPr="00B97CFF" w:rsidRDefault="003C712B" w:rsidP="003C712B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 w:rsidRPr="003C712B">
              <w:rPr>
                <w:rStyle w:val="Bodynote"/>
                <w:sz w:val="22"/>
              </w:rPr>
              <w:t>Are all parties aware of the format and role of the Individual Candidate Research Plan and the need for it to be developed and updated</w:t>
            </w:r>
            <w:r>
              <w:rPr>
                <w:rStyle w:val="Bodynote"/>
                <w:sz w:val="22"/>
              </w:rPr>
              <w:t xml:space="preserve"> every six months?</w:t>
            </w:r>
          </w:p>
        </w:tc>
        <w:tc>
          <w:tcPr>
            <w:tcW w:w="1396" w:type="dxa"/>
          </w:tcPr>
          <w:p w14:paraId="7FA71414" w14:textId="77777777" w:rsidR="00807BD6" w:rsidRPr="00AD419A" w:rsidRDefault="002E2A5D" w:rsidP="002E2A5D">
            <w:pPr>
              <w:pStyle w:val="BodyText"/>
              <w:jc w:val="righ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  <w:tr w:rsidR="00001D5A" w:rsidRPr="00AD419A" w14:paraId="0C84A034" w14:textId="77777777" w:rsidTr="002E2A5D">
        <w:trPr>
          <w:cantSplit/>
          <w:tblCellSpacing w:w="56" w:type="dxa"/>
        </w:trPr>
        <w:tc>
          <w:tcPr>
            <w:tcW w:w="8758" w:type="dxa"/>
          </w:tcPr>
          <w:p w14:paraId="520589F5" w14:textId="77777777" w:rsidR="00001D5A" w:rsidRPr="00B97CFF" w:rsidRDefault="003C712B" w:rsidP="00BB6DEA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 w:rsidRPr="003C712B">
              <w:rPr>
                <w:rStyle w:val="Bodynote"/>
                <w:sz w:val="22"/>
              </w:rPr>
              <w:t>Do the candidate and Panel member agree that the six monthly progress reports must reflect progress against established milestones and that submitting these progress reports when they are due is a requirement for both the candidate and the primary supervis</w:t>
            </w:r>
            <w:r>
              <w:rPr>
                <w:rStyle w:val="Bodynote"/>
                <w:sz w:val="22"/>
              </w:rPr>
              <w:t>or</w:t>
            </w:r>
            <w:r w:rsidR="0079626C">
              <w:rPr>
                <w:rStyle w:val="Bodynote"/>
                <w:sz w:val="22"/>
              </w:rPr>
              <w:t>?</w:t>
            </w:r>
          </w:p>
        </w:tc>
        <w:tc>
          <w:tcPr>
            <w:tcW w:w="1396" w:type="dxa"/>
          </w:tcPr>
          <w:p w14:paraId="398A5FA9" w14:textId="77777777" w:rsidR="00001D5A" w:rsidRPr="00AD419A" w:rsidRDefault="00001D5A" w:rsidP="002E2A5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>
              <w:t xml:space="preserve"> </w:t>
            </w:r>
            <w:r w:rsidR="00BB6DEA">
              <w:rPr>
                <w:rStyle w:val="BodyTextChar"/>
              </w:rPr>
              <w:t>Agree</w:t>
            </w:r>
            <w:r w:rsidRPr="00CB3FA1">
              <w:rPr>
                <w:rStyle w:val="BodyTextChar"/>
              </w:rPr>
              <w:br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</w:t>
            </w:r>
            <w:r w:rsidR="00BB6DEA">
              <w:rPr>
                <w:rStyle w:val="BodyTextChar"/>
              </w:rPr>
              <w:t>Disagree</w:t>
            </w:r>
          </w:p>
        </w:tc>
      </w:tr>
      <w:tr w:rsidR="003C712B" w:rsidRPr="00AD419A" w14:paraId="0E1C8162" w14:textId="77777777" w:rsidTr="002E2A5D">
        <w:trPr>
          <w:cantSplit/>
          <w:tblCellSpacing w:w="56" w:type="dxa"/>
        </w:trPr>
        <w:tc>
          <w:tcPr>
            <w:tcW w:w="8758" w:type="dxa"/>
          </w:tcPr>
          <w:p w14:paraId="57029B25" w14:textId="77777777" w:rsidR="003C712B" w:rsidRPr="00B97CFF" w:rsidRDefault="003C712B" w:rsidP="00AA17E4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 w:rsidRPr="003C712B">
              <w:rPr>
                <w:rStyle w:val="Bodynote"/>
                <w:sz w:val="22"/>
              </w:rPr>
              <w:t>Are all parties aware of the Qualifying Unit requirements</w:t>
            </w:r>
            <w:r>
              <w:rPr>
                <w:rStyle w:val="Bodynote"/>
                <w:sz w:val="22"/>
              </w:rPr>
              <w:t xml:space="preserve"> and expected completion dates?</w:t>
            </w:r>
          </w:p>
        </w:tc>
        <w:tc>
          <w:tcPr>
            <w:tcW w:w="1396" w:type="dxa"/>
          </w:tcPr>
          <w:p w14:paraId="1A06B362" w14:textId="77777777" w:rsidR="003C712B" w:rsidRPr="00AD419A" w:rsidRDefault="003C712B" w:rsidP="002E2A5D">
            <w:pPr>
              <w:pStyle w:val="BodyText"/>
              <w:jc w:val="righ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  <w:tr w:rsidR="003C712B" w:rsidRPr="00AD419A" w14:paraId="2FCC5D0D" w14:textId="77777777" w:rsidTr="002E2A5D">
        <w:trPr>
          <w:cantSplit/>
          <w:tblCellSpacing w:w="56" w:type="dxa"/>
        </w:trPr>
        <w:tc>
          <w:tcPr>
            <w:tcW w:w="8758" w:type="dxa"/>
          </w:tcPr>
          <w:p w14:paraId="769C4AB7" w14:textId="77777777" w:rsidR="003C712B" w:rsidRPr="00B97CFF" w:rsidRDefault="003C712B" w:rsidP="00C70A2F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 w:rsidRPr="003C712B">
              <w:rPr>
                <w:rStyle w:val="Bodynote"/>
                <w:sz w:val="22"/>
              </w:rPr>
              <w:t xml:space="preserve">Are all parties aware that if the candidate fails to satisfactorily complete the Qualifying unit their </w:t>
            </w:r>
            <w:r>
              <w:rPr>
                <w:rStyle w:val="Bodynote"/>
                <w:sz w:val="22"/>
              </w:rPr>
              <w:t>candidature will be terminated?</w:t>
            </w:r>
          </w:p>
        </w:tc>
        <w:tc>
          <w:tcPr>
            <w:tcW w:w="1396" w:type="dxa"/>
          </w:tcPr>
          <w:p w14:paraId="64EB3E92" w14:textId="77777777" w:rsidR="003C712B" w:rsidRPr="00AD419A" w:rsidRDefault="003C712B" w:rsidP="002E2A5D">
            <w:pPr>
              <w:pStyle w:val="BodyText"/>
              <w:jc w:val="righ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</w:tbl>
    <w:p w14:paraId="4E1A98C8" w14:textId="77777777" w:rsidR="00BB6DEA" w:rsidRDefault="00A82168" w:rsidP="00BB6DEA">
      <w:pPr>
        <w:pStyle w:val="BodyText"/>
        <w:keepNext/>
      </w:pPr>
      <w:r>
        <w:t>What HDR workshops/seminars doe</w:t>
      </w:r>
      <w:r w:rsidR="00BB6DEA">
        <w:t>s the candidate plan to attend?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BB6DEA" w:rsidRPr="00AD419A" w14:paraId="3563143C" w14:textId="77777777" w:rsidTr="00082422">
        <w:trPr>
          <w:cantSplit/>
          <w:tblCellSpacing w:w="56" w:type="dxa"/>
        </w:trPr>
        <w:tc>
          <w:tcPr>
            <w:tcW w:w="10266" w:type="dxa"/>
          </w:tcPr>
          <w:p w14:paraId="6D64216C" w14:textId="77777777" w:rsidR="00BB6DEA" w:rsidRPr="00AD419A" w:rsidRDefault="00BB6DEA" w:rsidP="00082422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0C2022" w14:textId="77777777" w:rsidR="003C712B" w:rsidRDefault="003C712B" w:rsidP="003C712B">
      <w:pPr>
        <w:pStyle w:val="BodyText"/>
        <w:keepNext/>
      </w:pPr>
      <w:r w:rsidRPr="003C712B">
        <w:t>Additional comments: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3C712B" w:rsidRPr="00AD419A" w14:paraId="12DB684C" w14:textId="77777777" w:rsidTr="00352B30">
        <w:trPr>
          <w:cantSplit/>
          <w:tblCellSpacing w:w="56" w:type="dxa"/>
        </w:trPr>
        <w:tc>
          <w:tcPr>
            <w:tcW w:w="10266" w:type="dxa"/>
          </w:tcPr>
          <w:p w14:paraId="2D398621" w14:textId="77777777" w:rsidR="003C712B" w:rsidRPr="00AD419A" w:rsidRDefault="003C712B" w:rsidP="00352B30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63CE9F4" w14:textId="77777777" w:rsidR="00A82168" w:rsidRDefault="00D35BE4" w:rsidP="0075700E">
      <w:pPr>
        <w:pStyle w:val="Heading2"/>
      </w:pPr>
      <w:r>
        <w:lastRenderedPageBreak/>
        <w:t>SECTION 1</w:t>
      </w:r>
      <w:r w:rsidR="00E50CE6">
        <w:t>1</w:t>
      </w:r>
      <w:r>
        <w:t xml:space="preserve"> – </w:t>
      </w:r>
      <w:r w:rsidR="00A82168">
        <w:t>Confidentiality /Respect / Resolution</w:t>
      </w:r>
    </w:p>
    <w:p w14:paraId="69E7EDE9" w14:textId="77777777" w:rsidR="00D35BE4" w:rsidRDefault="00A82168" w:rsidP="00D35BE4">
      <w:pPr>
        <w:pStyle w:val="BodyText"/>
        <w:keepNext/>
      </w:pPr>
      <w:r>
        <w:t>How will confidentiality and respect play a role in the supervisor/candidate</w:t>
      </w:r>
      <w:r w:rsidR="00D35BE4">
        <w:t xml:space="preserve"> relationship?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559"/>
      </w:tblGrid>
      <w:tr w:rsidR="00D35BE4" w:rsidRPr="00AD419A" w14:paraId="4902346E" w14:textId="77777777" w:rsidTr="00082422">
        <w:trPr>
          <w:cantSplit/>
          <w:tblCellSpacing w:w="56" w:type="dxa"/>
        </w:trPr>
        <w:tc>
          <w:tcPr>
            <w:tcW w:w="10266" w:type="dxa"/>
            <w:gridSpan w:val="2"/>
          </w:tcPr>
          <w:p w14:paraId="019EED4C" w14:textId="77777777" w:rsidR="00D35BE4" w:rsidRPr="00AD419A" w:rsidRDefault="00D35BE4" w:rsidP="00082422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5BE4" w:rsidRPr="00AD419A" w14:paraId="63ED5400" w14:textId="77777777" w:rsidTr="002E2A5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blCellSpacing w:w="56" w:type="dxa"/>
        </w:trPr>
        <w:tc>
          <w:tcPr>
            <w:tcW w:w="8763" w:type="dxa"/>
          </w:tcPr>
          <w:p w14:paraId="74A24629" w14:textId="091C9F07" w:rsidR="00D35BE4" w:rsidRPr="00B97CFF" w:rsidRDefault="00D35BE4" w:rsidP="00244EFE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>
              <w:t xml:space="preserve">Are the candidate and </w:t>
            </w:r>
            <w:r w:rsidR="001A1CAB">
              <w:t>Panel member</w:t>
            </w:r>
            <w:r>
              <w:t xml:space="preserve"> aware that if the relationship is not meeting expectations or there are concerns regarding the nature of the relationship</w:t>
            </w:r>
            <w:r w:rsidR="0081316C">
              <w:t>,</w:t>
            </w:r>
            <w:r>
              <w:t xml:space="preserve"> either party can and should contact the Higher Degrees by Research (HDR) Coord</w:t>
            </w:r>
            <w:r w:rsidR="00DC6C11">
              <w:t>inator</w:t>
            </w:r>
            <w:r w:rsidR="00244EFE">
              <w:t>? These discussions will be</w:t>
            </w:r>
            <w:r w:rsidR="00DC6C11">
              <w:t xml:space="preserve"> </w:t>
            </w:r>
            <w:r w:rsidR="00244EFE">
              <w:t>in confidence.</w:t>
            </w:r>
            <w:r>
              <w:t xml:space="preserve"> </w:t>
            </w:r>
            <w:r w:rsidRPr="00C3397D">
              <w:t xml:space="preserve">The </w:t>
            </w:r>
            <w:r w:rsidR="00913B09">
              <w:t>Graduate School Director</w:t>
            </w:r>
            <w:r w:rsidRPr="00C3397D">
              <w:t xml:space="preserve"> will be able to advise of processes for resolution such as supporting a change of supervisor agreement.</w:t>
            </w:r>
          </w:p>
        </w:tc>
        <w:tc>
          <w:tcPr>
            <w:tcW w:w="1391" w:type="dxa"/>
          </w:tcPr>
          <w:p w14:paraId="106A9546" w14:textId="77777777" w:rsidR="00D35BE4" w:rsidRPr="00AD419A" w:rsidRDefault="002E2A5D" w:rsidP="002E2A5D">
            <w:pPr>
              <w:pStyle w:val="BodyText"/>
              <w:jc w:val="righ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</w:tr>
    </w:tbl>
    <w:p w14:paraId="22BC7F56" w14:textId="29A453F2" w:rsidR="00A82168" w:rsidRDefault="00D35BE4" w:rsidP="0075700E">
      <w:pPr>
        <w:pStyle w:val="Heading2"/>
      </w:pPr>
      <w:r>
        <w:t>SECTION 1</w:t>
      </w:r>
      <w:r w:rsidR="001C5E9B">
        <w:t>2</w:t>
      </w:r>
      <w:r>
        <w:t xml:space="preserve"> – </w:t>
      </w:r>
      <w:r w:rsidR="00A82168">
        <w:t>Examination Responsibilities</w:t>
      </w:r>
    </w:p>
    <w:p w14:paraId="346DB8F8" w14:textId="33F23070" w:rsidR="00A82168" w:rsidRDefault="00A82168" w:rsidP="00A82168">
      <w:pPr>
        <w:pStyle w:val="BodyText"/>
      </w:pPr>
      <w:r>
        <w:t xml:space="preserve">Are </w:t>
      </w:r>
      <w:r w:rsidR="001C5E9B">
        <w:t>all</w:t>
      </w:r>
      <w:r>
        <w:t xml:space="preserve"> parties aware of external examination processes?</w:t>
      </w:r>
    </w:p>
    <w:p w14:paraId="705DDACE" w14:textId="77777777" w:rsidR="00A82168" w:rsidRDefault="00A82168" w:rsidP="0075700E">
      <w:pPr>
        <w:pStyle w:val="Bulletlist"/>
      </w:pPr>
      <w:r>
        <w:t>the requirement to nominate examiners 3 three months prior to submission</w:t>
      </w:r>
    </w:p>
    <w:p w14:paraId="5BA0136F" w14:textId="77777777" w:rsidR="00A82168" w:rsidRDefault="00A82168" w:rsidP="0075700E">
      <w:pPr>
        <w:pStyle w:val="Bulletlist"/>
      </w:pPr>
      <w:r>
        <w:t>the responsibility of supervisors to ensure that the candidate’s final submission has an excellent chance of approval</w:t>
      </w:r>
    </w:p>
    <w:p w14:paraId="27167A3E" w14:textId="77777777" w:rsidR="00A82168" w:rsidRDefault="00A82168" w:rsidP="0075700E">
      <w:pPr>
        <w:pStyle w:val="Bulletlist"/>
      </w:pPr>
      <w:r>
        <w:t>the four possible outcomes of final submission (acceptance without change, acceptance with minor changes, acceptance with major changes, non-acceptance)</w:t>
      </w:r>
    </w:p>
    <w:p w14:paraId="245C6C19" w14:textId="77777777" w:rsidR="00A82168" w:rsidRDefault="00A82168" w:rsidP="00F574B2">
      <w:pPr>
        <w:pStyle w:val="BodyText"/>
        <w:jc w:val="right"/>
      </w:pPr>
      <w:r>
        <w:t xml:space="preserve">Acknowledged </w:t>
      </w:r>
      <w:r w:rsidR="00F574B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574B2">
        <w:instrText xml:space="preserve"> FORMCHECKBOX </w:instrText>
      </w:r>
      <w:r w:rsidR="006810A1">
        <w:fldChar w:fldCharType="separate"/>
      </w:r>
      <w:r w:rsidR="00F574B2">
        <w:fldChar w:fldCharType="end"/>
      </w:r>
    </w:p>
    <w:p w14:paraId="08ABD12E" w14:textId="77777777" w:rsidR="00A82168" w:rsidRDefault="00FD3B08" w:rsidP="00893F40">
      <w:pPr>
        <w:pStyle w:val="Declarationorstatement"/>
        <w:keepNext/>
      </w:pPr>
      <w:r w:rsidRPr="00FD3B08">
        <w:t>I understand all of the above questions and statements and I agree with the responses.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A97FB8" w:rsidRPr="002545F9" w14:paraId="297D1A13" w14:textId="77777777" w:rsidTr="00082422">
        <w:trPr>
          <w:cantSplit/>
          <w:tblCellSpacing w:w="56" w:type="dxa"/>
        </w:trPr>
        <w:tc>
          <w:tcPr>
            <w:tcW w:w="1817" w:type="dxa"/>
          </w:tcPr>
          <w:p w14:paraId="428479DF" w14:textId="77777777" w:rsidR="00A97FB8" w:rsidRDefault="00A97FB8" w:rsidP="009166D6">
            <w:pPr>
              <w:pStyle w:val="BodyText"/>
              <w:keepNext/>
            </w:pPr>
            <w:r>
              <w:t>Candidate name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7A3" w14:textId="77777777" w:rsidR="00A97FB8" w:rsidRPr="002545F9" w:rsidRDefault="00A97FB8" w:rsidP="009166D6">
            <w:pPr>
              <w:pStyle w:val="BodyText"/>
              <w:keepNext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3F5E0712" w14:textId="77777777" w:rsidR="00A82168" w:rsidRDefault="0075700E" w:rsidP="0075700E">
      <w:pPr>
        <w:pStyle w:val="Signatureblock"/>
      </w:pPr>
      <w:r>
        <w:t>Candidate signature</w:t>
      </w:r>
      <w:r>
        <w:tab/>
      </w:r>
      <w:r>
        <w:tab/>
      </w:r>
      <w:r>
        <w:tab/>
        <w:t>Date</w:t>
      </w:r>
      <w:r>
        <w:tab/>
      </w:r>
      <w:r>
        <w:tab/>
      </w:r>
    </w:p>
    <w:p w14:paraId="154211E9" w14:textId="77777777" w:rsidR="00A82168" w:rsidRDefault="00C24541" w:rsidP="00893F40">
      <w:pPr>
        <w:pStyle w:val="Declarationorstatement"/>
        <w:keepNext/>
      </w:pPr>
      <w:r w:rsidRPr="00C24541">
        <w:t>I have participated in these discussions and I agree to act as a Panel Member and to undertake any special duties as described in this agreement.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807BD6" w:rsidRPr="002545F9" w14:paraId="42EB99B1" w14:textId="77777777" w:rsidTr="00E36CAD">
        <w:trPr>
          <w:cantSplit/>
          <w:tblCellSpacing w:w="56" w:type="dxa"/>
        </w:trPr>
        <w:tc>
          <w:tcPr>
            <w:tcW w:w="1817" w:type="dxa"/>
          </w:tcPr>
          <w:p w14:paraId="22B5DF5A" w14:textId="6C4D4B70" w:rsidR="00807BD6" w:rsidRDefault="00F1425A" w:rsidP="00A015C7">
            <w:pPr>
              <w:pStyle w:val="BodyText"/>
              <w:keepNext/>
            </w:pPr>
            <w:r>
              <w:t>S</w:t>
            </w:r>
            <w:r w:rsidR="00A97FB8">
              <w:t>upervisor name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5304" w14:textId="77777777" w:rsidR="00807BD6" w:rsidRPr="002545F9" w:rsidRDefault="00807BD6" w:rsidP="00A015C7">
            <w:pPr>
              <w:pStyle w:val="BodyText"/>
              <w:keepNext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637401F3" w14:textId="77777777" w:rsidR="00A82168" w:rsidRDefault="00807BD6" w:rsidP="00807BD6">
      <w:pPr>
        <w:pStyle w:val="Signatureblock"/>
      </w:pPr>
      <w:r>
        <w:t>Signature</w:t>
      </w:r>
      <w:r>
        <w:tab/>
      </w:r>
      <w:r>
        <w:tab/>
      </w:r>
      <w:r>
        <w:tab/>
        <w:t>Date</w:t>
      </w:r>
      <w:r>
        <w:tab/>
      </w:r>
      <w:r>
        <w:tab/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2F3137" w:rsidRPr="002545F9" w14:paraId="4F9AB7FA" w14:textId="77777777" w:rsidTr="00082422">
        <w:trPr>
          <w:cantSplit/>
          <w:tblCellSpacing w:w="56" w:type="dxa"/>
        </w:trPr>
        <w:tc>
          <w:tcPr>
            <w:tcW w:w="1817" w:type="dxa"/>
          </w:tcPr>
          <w:p w14:paraId="747BC1A2" w14:textId="77777777" w:rsidR="002F3137" w:rsidRDefault="002F3137" w:rsidP="00A015C7">
            <w:pPr>
              <w:pStyle w:val="BodyText"/>
              <w:keepNext/>
            </w:pPr>
            <w:r>
              <w:t>Higher Degrees by Research Coordinator</w:t>
            </w:r>
            <w:r w:rsidR="008D6F2E">
              <w:t xml:space="preserve"> name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571" w14:textId="77777777" w:rsidR="002F3137" w:rsidRPr="002545F9" w:rsidRDefault="002F3137" w:rsidP="00A015C7">
            <w:pPr>
              <w:pStyle w:val="BodyText"/>
              <w:keepNext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7D90C92F" w14:textId="77777777" w:rsidR="00A82168" w:rsidRDefault="00A82168" w:rsidP="0084051A">
      <w:pPr>
        <w:pStyle w:val="Signatureblock"/>
      </w:pPr>
      <w:r>
        <w:t>Signature</w:t>
      </w:r>
      <w:r w:rsidR="0084051A">
        <w:tab/>
      </w:r>
      <w:r w:rsidR="0084051A">
        <w:tab/>
      </w:r>
      <w:r w:rsidR="0084051A">
        <w:tab/>
      </w:r>
      <w:r>
        <w:t>Date received</w:t>
      </w:r>
      <w:r w:rsidR="0084051A">
        <w:tab/>
      </w:r>
    </w:p>
    <w:p w14:paraId="36830856" w14:textId="77777777" w:rsidR="00A82168" w:rsidRPr="001C5E9B" w:rsidRDefault="00A82168" w:rsidP="00A015C7">
      <w:pPr>
        <w:pStyle w:val="BodyText"/>
        <w:keepNext/>
        <w:rPr>
          <w:b/>
        </w:rPr>
      </w:pPr>
      <w:r w:rsidRPr="001C5E9B">
        <w:rPr>
          <w:b/>
        </w:rPr>
        <w:t xml:space="preserve">Research Committee </w:t>
      </w:r>
      <w:r w:rsidR="00A015C7" w:rsidRPr="001C5E9B">
        <w:rPr>
          <w:b/>
        </w:rPr>
        <w:t>r</w:t>
      </w:r>
      <w:r w:rsidRPr="001C5E9B">
        <w:rPr>
          <w:b/>
        </w:rPr>
        <w:t>ecommendation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8"/>
        <w:gridCol w:w="1468"/>
        <w:gridCol w:w="1001"/>
        <w:gridCol w:w="711"/>
        <w:gridCol w:w="1188"/>
        <w:gridCol w:w="693"/>
        <w:gridCol w:w="1521"/>
      </w:tblGrid>
      <w:tr w:rsidR="00F31679" w:rsidRPr="00AD419A" w14:paraId="1AA63963" w14:textId="77777777" w:rsidTr="00F31679">
        <w:trPr>
          <w:cantSplit/>
          <w:tblCellSpacing w:w="56" w:type="dxa"/>
        </w:trPr>
        <w:tc>
          <w:tcPr>
            <w:tcW w:w="6920" w:type="dxa"/>
            <w:gridSpan w:val="4"/>
          </w:tcPr>
          <w:p w14:paraId="5BE3933F" w14:textId="77777777" w:rsidR="00F31679" w:rsidRPr="00B97CFF" w:rsidRDefault="00F31679" w:rsidP="00082422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>
              <w:t>Decision is:</w:t>
            </w:r>
          </w:p>
        </w:tc>
        <w:tc>
          <w:tcPr>
            <w:tcW w:w="3234" w:type="dxa"/>
            <w:gridSpan w:val="3"/>
          </w:tcPr>
          <w:p w14:paraId="4494C715" w14:textId="77777777" w:rsidR="00F31679" w:rsidRPr="00AD419A" w:rsidRDefault="00F31679" w:rsidP="00F31679">
            <w:pPr>
              <w:pStyle w:val="BodyText"/>
              <w:jc w:val="right"/>
              <w:rPr>
                <w:rStyle w:val="BodyTextChar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>
              <w:t xml:space="preserve"> Approved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>
              <w:t xml:space="preserve"> Not Approved</w:t>
            </w:r>
          </w:p>
        </w:tc>
      </w:tr>
      <w:tr w:rsidR="0082697F" w14:paraId="7B3A2626" w14:textId="77777777" w:rsidTr="007C6C4A">
        <w:trPr>
          <w:cantSplit/>
          <w:tblCellSpacing w:w="56" w:type="dxa"/>
        </w:trPr>
        <w:tc>
          <w:tcPr>
            <w:tcW w:w="3740" w:type="dxa"/>
          </w:tcPr>
          <w:p w14:paraId="75F44CC0" w14:textId="77777777" w:rsidR="0082697F" w:rsidRDefault="0082697F" w:rsidP="00082422">
            <w:pPr>
              <w:pStyle w:val="BodyText"/>
              <w:tabs>
                <w:tab w:val="right" w:pos="8758"/>
              </w:tabs>
            </w:pPr>
            <w:r>
              <w:t>Decision forwarded to Candidate?</w:t>
            </w:r>
          </w:p>
        </w:tc>
        <w:tc>
          <w:tcPr>
            <w:tcW w:w="1356" w:type="dxa"/>
          </w:tcPr>
          <w:p w14:paraId="38314E06" w14:textId="77777777" w:rsidR="0082697F" w:rsidRDefault="0082697F" w:rsidP="0082697F">
            <w:pPr>
              <w:pStyle w:val="BodyText"/>
              <w:tabs>
                <w:tab w:val="right" w:pos="8758"/>
              </w:tabs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  <w:tc>
          <w:tcPr>
            <w:tcW w:w="889" w:type="dxa"/>
          </w:tcPr>
          <w:p w14:paraId="568B01C9" w14:textId="77777777" w:rsidR="0082697F" w:rsidRDefault="0082697F" w:rsidP="0082697F">
            <w:pPr>
              <w:pStyle w:val="BodyText"/>
              <w:tabs>
                <w:tab w:val="right" w:pos="8758"/>
              </w:tabs>
              <w:jc w:val="right"/>
            </w:pPr>
            <w:r>
              <w:t>Method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7268" w14:textId="77777777" w:rsidR="0082697F" w:rsidRDefault="0082697F" w:rsidP="00082422">
            <w:pPr>
              <w:pStyle w:val="BodyText"/>
              <w:tabs>
                <w:tab w:val="right" w:pos="8758"/>
              </w:tabs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  <w:tc>
          <w:tcPr>
            <w:tcW w:w="581" w:type="dxa"/>
          </w:tcPr>
          <w:p w14:paraId="30C1D952" w14:textId="77777777" w:rsidR="0082697F" w:rsidRDefault="0082697F" w:rsidP="0082697F">
            <w:pPr>
              <w:pStyle w:val="BodyText"/>
              <w:tabs>
                <w:tab w:val="right" w:pos="8758"/>
              </w:tabs>
              <w:jc w:val="right"/>
            </w:pPr>
            <w:r>
              <w:t>Date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FAF4" w14:textId="77777777" w:rsidR="0082697F" w:rsidRDefault="0082697F" w:rsidP="00082422">
            <w:pPr>
              <w:pStyle w:val="BodyText"/>
            </w:pPr>
            <w:r>
              <w:rPr>
                <w:rStyle w:val="BodyText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rStyle w:val="BodyTextChar"/>
              </w:rPr>
              <w:instrText xml:space="preserve"> FORMTEXT </w:instrText>
            </w:r>
            <w:r>
              <w:rPr>
                <w:rStyle w:val="BodyTextChar"/>
              </w:rPr>
            </w:r>
            <w:r>
              <w:rPr>
                <w:rStyle w:val="BodyTextChar"/>
              </w:rPr>
              <w:fldChar w:fldCharType="separate"/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</w:rPr>
              <w:fldChar w:fldCharType="end"/>
            </w:r>
          </w:p>
        </w:tc>
      </w:tr>
      <w:tr w:rsidR="001B18A5" w14:paraId="773DBC6E" w14:textId="77777777" w:rsidTr="007C6C4A">
        <w:trPr>
          <w:cantSplit/>
          <w:tblCellSpacing w:w="56" w:type="dxa"/>
        </w:trPr>
        <w:tc>
          <w:tcPr>
            <w:tcW w:w="3740" w:type="dxa"/>
          </w:tcPr>
          <w:p w14:paraId="00D672E6" w14:textId="77777777" w:rsidR="001B18A5" w:rsidRDefault="001B18A5" w:rsidP="00082422">
            <w:pPr>
              <w:pStyle w:val="BodyText"/>
              <w:tabs>
                <w:tab w:val="right" w:pos="8758"/>
              </w:tabs>
            </w:pPr>
            <w:r>
              <w:t>Decision forwarded to Supervisor?</w:t>
            </w:r>
          </w:p>
        </w:tc>
        <w:tc>
          <w:tcPr>
            <w:tcW w:w="1356" w:type="dxa"/>
          </w:tcPr>
          <w:p w14:paraId="3E029508" w14:textId="77777777" w:rsidR="001B18A5" w:rsidRDefault="001B18A5" w:rsidP="00082422">
            <w:pPr>
              <w:pStyle w:val="BodyText"/>
              <w:tabs>
                <w:tab w:val="right" w:pos="8758"/>
              </w:tabs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>
              <w:t xml:space="preserve"> </w:t>
            </w:r>
            <w:r w:rsidRPr="00CB3FA1">
              <w:rPr>
                <w:rStyle w:val="BodyTextChar"/>
              </w:rPr>
              <w:t>Yes</w:t>
            </w:r>
            <w:r>
              <w:rPr>
                <w:rStyle w:val="BodyTextChar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10A1">
              <w:fldChar w:fldCharType="separate"/>
            </w:r>
            <w:r>
              <w:fldChar w:fldCharType="end"/>
            </w:r>
            <w:r w:rsidRPr="00CB3FA1">
              <w:rPr>
                <w:rStyle w:val="BodyTextChar"/>
              </w:rPr>
              <w:t xml:space="preserve"> No</w:t>
            </w:r>
          </w:p>
        </w:tc>
        <w:tc>
          <w:tcPr>
            <w:tcW w:w="889" w:type="dxa"/>
          </w:tcPr>
          <w:p w14:paraId="041C2595" w14:textId="77777777" w:rsidR="001B18A5" w:rsidRDefault="001B18A5" w:rsidP="00082422">
            <w:pPr>
              <w:pStyle w:val="BodyText"/>
              <w:tabs>
                <w:tab w:val="right" w:pos="8758"/>
              </w:tabs>
              <w:jc w:val="right"/>
            </w:pPr>
            <w:r>
              <w:t>Method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839E" w14:textId="77777777" w:rsidR="001B18A5" w:rsidRDefault="001B18A5" w:rsidP="00082422">
            <w:pPr>
              <w:pStyle w:val="BodyText"/>
              <w:tabs>
                <w:tab w:val="right" w:pos="8758"/>
              </w:tabs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  <w:tc>
          <w:tcPr>
            <w:tcW w:w="581" w:type="dxa"/>
          </w:tcPr>
          <w:p w14:paraId="47F830F8" w14:textId="77777777" w:rsidR="001B18A5" w:rsidRDefault="001B18A5" w:rsidP="00082422">
            <w:pPr>
              <w:pStyle w:val="BodyText"/>
              <w:tabs>
                <w:tab w:val="right" w:pos="8758"/>
              </w:tabs>
              <w:jc w:val="right"/>
            </w:pPr>
            <w:r>
              <w:t>Date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7B81" w14:textId="77777777" w:rsidR="001B18A5" w:rsidRDefault="001B18A5" w:rsidP="00082422">
            <w:pPr>
              <w:pStyle w:val="BodyText"/>
            </w:pPr>
            <w:r>
              <w:rPr>
                <w:rStyle w:val="BodyText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rStyle w:val="BodyTextChar"/>
              </w:rPr>
              <w:instrText xml:space="preserve"> FORMTEXT </w:instrText>
            </w:r>
            <w:r>
              <w:rPr>
                <w:rStyle w:val="BodyTextChar"/>
              </w:rPr>
            </w:r>
            <w:r>
              <w:rPr>
                <w:rStyle w:val="BodyTextChar"/>
              </w:rPr>
              <w:fldChar w:fldCharType="separate"/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  <w:noProof/>
              </w:rPr>
              <w:t> </w:t>
            </w:r>
            <w:r>
              <w:rPr>
                <w:rStyle w:val="BodyTextChar"/>
              </w:rPr>
              <w:fldChar w:fldCharType="end"/>
            </w:r>
          </w:p>
        </w:tc>
      </w:tr>
    </w:tbl>
    <w:p w14:paraId="1672CD7C" w14:textId="77777777" w:rsidR="00FE66B1" w:rsidRDefault="00FE66B1" w:rsidP="00FE66B1">
      <w:pPr>
        <w:pStyle w:val="BodyText"/>
        <w:keepNext/>
      </w:pPr>
      <w:r>
        <w:t>Comments or follow-up necessary: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FE66B1" w:rsidRPr="00AD419A" w14:paraId="729DD5D3" w14:textId="77777777" w:rsidTr="00082422">
        <w:trPr>
          <w:cantSplit/>
          <w:tblCellSpacing w:w="56" w:type="dxa"/>
        </w:trPr>
        <w:tc>
          <w:tcPr>
            <w:tcW w:w="10266" w:type="dxa"/>
          </w:tcPr>
          <w:p w14:paraId="4D41DBE6" w14:textId="77777777" w:rsidR="00FE66B1" w:rsidRPr="00AD419A" w:rsidRDefault="00FE66B1" w:rsidP="00082422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21069A" w14:textId="77777777" w:rsidR="00A82168" w:rsidRDefault="00A82168" w:rsidP="003454D1">
      <w:pPr>
        <w:pStyle w:val="Signatureblock"/>
      </w:pPr>
      <w:r>
        <w:t xml:space="preserve">Signature of </w:t>
      </w:r>
      <w:r w:rsidR="007C6C4A">
        <w:t>RC</w:t>
      </w:r>
      <w:r>
        <w:t xml:space="preserve"> Chair</w:t>
      </w:r>
      <w:r w:rsidR="003454D1">
        <w:tab/>
      </w:r>
      <w:r w:rsidR="003454D1">
        <w:tab/>
      </w:r>
      <w:r w:rsidR="00264F7A">
        <w:tab/>
      </w:r>
      <w:r>
        <w:t>Date</w:t>
      </w:r>
      <w:r w:rsidR="003454D1">
        <w:tab/>
      </w:r>
      <w:r w:rsidR="00264F7A">
        <w:tab/>
      </w:r>
    </w:p>
    <w:p w14:paraId="0A06FAAB" w14:textId="77777777" w:rsidR="00A82168" w:rsidRDefault="001C32D5" w:rsidP="002C35E4">
      <w:pPr>
        <w:pStyle w:val="Heading2"/>
      </w:pPr>
      <w:r>
        <w:t>SECTION 1</w:t>
      </w:r>
      <w:r w:rsidR="00E50CE6">
        <w:t>3</w:t>
      </w:r>
      <w:r>
        <w:t xml:space="preserve"> – </w:t>
      </w:r>
      <w:r w:rsidR="00A82168">
        <w:t>Internal Use</w:t>
      </w:r>
      <w:r w:rsidR="0081316C">
        <w:t xml:space="preserve"> only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464088" w:rsidRPr="002545F9" w14:paraId="36EE54E7" w14:textId="77777777" w:rsidTr="00AE3A7A">
        <w:trPr>
          <w:cantSplit/>
          <w:tblCellSpacing w:w="56" w:type="dxa"/>
        </w:trPr>
        <w:tc>
          <w:tcPr>
            <w:tcW w:w="1817" w:type="dxa"/>
          </w:tcPr>
          <w:p w14:paraId="48CB38DA" w14:textId="77777777" w:rsidR="00464088" w:rsidRDefault="00464088" w:rsidP="00AE3A7A">
            <w:pPr>
              <w:pStyle w:val="BodyText"/>
              <w:keepNext/>
            </w:pPr>
            <w:r w:rsidRPr="003431DD">
              <w:t>Candidate record updated</w:t>
            </w:r>
            <w:r>
              <w:t xml:space="preserve"> by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EF05" w14:textId="77777777" w:rsidR="00464088" w:rsidRPr="002545F9" w:rsidRDefault="00464088" w:rsidP="00AE3A7A">
            <w:pPr>
              <w:pStyle w:val="BodyText"/>
              <w:keepNext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703C03B2" w14:textId="77777777" w:rsidR="00A82168" w:rsidRDefault="00464088" w:rsidP="00464088">
      <w:pPr>
        <w:pStyle w:val="Signatureblock"/>
      </w:pPr>
      <w:r>
        <w:t>Signature</w:t>
      </w:r>
      <w:r>
        <w:tab/>
      </w:r>
      <w:r>
        <w:tab/>
      </w:r>
      <w:r>
        <w:tab/>
        <w:t>Date</w:t>
      </w:r>
      <w:r>
        <w:tab/>
      </w:r>
      <w:r>
        <w:tab/>
      </w:r>
    </w:p>
    <w:p w14:paraId="4966C571" w14:textId="77777777" w:rsidR="00CE1D39" w:rsidRDefault="00CE1D39" w:rsidP="00464088">
      <w:pPr>
        <w:pStyle w:val="Signatureblock"/>
      </w:pPr>
    </w:p>
    <w:p w14:paraId="06B14A9C" w14:textId="511B0FAF" w:rsidR="00CE1D39" w:rsidRDefault="00CE1D39" w:rsidP="00CE1D39">
      <w:pPr>
        <w:pStyle w:val="Declarationorstatement"/>
      </w:pPr>
      <w:r w:rsidRPr="00CE1D39">
        <w:rPr>
          <w:lang w:val="en-US"/>
        </w:rPr>
        <w:lastRenderedPageBreak/>
        <w:t xml:space="preserve">Please return this form by email to the </w:t>
      </w:r>
      <w:r w:rsidR="00913B09">
        <w:rPr>
          <w:lang w:val="en-US"/>
        </w:rPr>
        <w:t>Graduate School Director</w:t>
      </w:r>
      <w:r w:rsidRPr="00CE1D39">
        <w:rPr>
          <w:lang w:val="en-US"/>
        </w:rPr>
        <w:t xml:space="preserve"> at </w:t>
      </w:r>
      <w:hyperlink r:id="rId13" w:history="1">
        <w:r w:rsidRPr="00CE1D39">
          <w:rPr>
            <w:rStyle w:val="Hyperlink"/>
            <w:i w:val="0"/>
            <w:lang w:val="en-US"/>
          </w:rPr>
          <w:t>hdr@batchelor.edu.au</w:t>
        </w:r>
      </w:hyperlink>
      <w:r>
        <w:rPr>
          <w:lang w:val="en-US"/>
        </w:rPr>
        <w:t xml:space="preserve"> </w:t>
      </w:r>
      <w:r w:rsidRPr="00CE1D39">
        <w:rPr>
          <w:lang w:val="en-US"/>
        </w:rPr>
        <w:t>or refer to the top of the form for alternative return address options. </w:t>
      </w:r>
    </w:p>
    <w:sectPr w:rsidR="00CE1D39" w:rsidSect="00270768">
      <w:headerReference w:type="first" r:id="rId14"/>
      <w:type w:val="continuous"/>
      <w:pgSz w:w="11906" w:h="16838" w:code="9"/>
      <w:pgMar w:top="851" w:right="851" w:bottom="851" w:left="85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BC461" w14:textId="77777777" w:rsidR="002339F0" w:rsidRDefault="002339F0" w:rsidP="007F306D">
      <w:pPr>
        <w:spacing w:after="0" w:line="240" w:lineRule="auto"/>
      </w:pPr>
      <w:r>
        <w:separator/>
      </w:r>
    </w:p>
  </w:endnote>
  <w:endnote w:type="continuationSeparator" w:id="0">
    <w:p w14:paraId="33344134" w14:textId="77777777" w:rsidR="002339F0" w:rsidRDefault="002339F0" w:rsidP="007F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B094" w14:textId="77777777" w:rsidR="000C5AC6" w:rsidRDefault="000C5AC6" w:rsidP="000C5AC6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44DD1461" w14:textId="48DCE5C3" w:rsidR="000C5AC6" w:rsidRPr="008239EE" w:rsidRDefault="000C5AC6" w:rsidP="000C5AC6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6810A1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70639551" w14:textId="2A57EA9A" w:rsidR="00082422" w:rsidRPr="000C5AC6" w:rsidRDefault="000C5AC6" w:rsidP="000C5AC6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913B09">
      <w:rPr>
        <w:color w:val="808080" w:themeColor="background1" w:themeShade="80"/>
      </w:rPr>
      <w:t>Graduate School Director</w:t>
    </w:r>
    <w:r w:rsidRPr="00053AA4">
      <w:rPr>
        <w:color w:val="808080" w:themeColor="background1" w:themeShade="80"/>
      </w:rPr>
      <w:t xml:space="preserve"> – </w:t>
    </w:r>
    <w:r w:rsidR="00302155" w:rsidRPr="00053AA4">
      <w:rPr>
        <w:color w:val="808080" w:themeColor="background1" w:themeShade="80"/>
      </w:rPr>
      <w:t>Updated</w:t>
    </w:r>
    <w:r w:rsidR="00302155">
      <w:rPr>
        <w:color w:val="808080" w:themeColor="background1" w:themeShade="80"/>
      </w:rPr>
      <w:t xml:space="preserve"> 24/01/2019</w:t>
    </w:r>
    <w:r w:rsidR="00302155" w:rsidRPr="00053AA4">
      <w:rPr>
        <w:color w:val="808080" w:themeColor="background1" w:themeShade="80"/>
      </w:rPr>
      <w:tab/>
      <w:t>Review</w:t>
    </w:r>
    <w:r w:rsidR="00302155">
      <w:rPr>
        <w:color w:val="808080" w:themeColor="background1" w:themeShade="80"/>
      </w:rPr>
      <w:t xml:space="preserve"> 24/01/2020</w:t>
    </w:r>
    <w:r w:rsidRPr="00053AA4">
      <w:rPr>
        <w:color w:val="808080" w:themeColor="background1" w:themeShade="80"/>
      </w:rPr>
      <w:tab/>
      <w:t xml:space="preserve">Version </w:t>
    </w:r>
    <w:r>
      <w:rPr>
        <w:color w:val="808080" w:themeColor="background1" w:themeShade="80"/>
      </w:rPr>
      <w:t>1.</w:t>
    </w:r>
    <w:r w:rsidR="000A4C88">
      <w:rPr>
        <w:color w:val="808080" w:themeColor="background1" w:themeShade="80"/>
      </w:rPr>
      <w:t>2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6810A1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6810A1">
      <w:rPr>
        <w:noProof/>
        <w:color w:val="808080" w:themeColor="background1" w:themeShade="80"/>
      </w:rPr>
      <w:t>6</w:t>
    </w:r>
    <w:r w:rsidRPr="00053AA4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A515" w14:textId="77777777" w:rsidR="00082422" w:rsidRDefault="00082422" w:rsidP="00F43E74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739F01EC" w14:textId="5B8FEF3D" w:rsidR="00082422" w:rsidRPr="008239EE" w:rsidRDefault="00082422" w:rsidP="00F43E74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6810A1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3619BF22" w14:textId="2B667A21" w:rsidR="00082422" w:rsidRPr="00F43E74" w:rsidRDefault="00082422" w:rsidP="00F43E74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913B09">
      <w:rPr>
        <w:color w:val="808080" w:themeColor="background1" w:themeShade="80"/>
      </w:rPr>
      <w:t>Graduate School Director</w:t>
    </w:r>
    <w:r w:rsidRPr="00053AA4">
      <w:rPr>
        <w:color w:val="808080" w:themeColor="background1" w:themeShade="80"/>
      </w:rPr>
      <w:t xml:space="preserve"> – Updated</w:t>
    </w:r>
    <w:r>
      <w:rPr>
        <w:color w:val="808080" w:themeColor="background1" w:themeShade="80"/>
      </w:rPr>
      <w:t xml:space="preserve"> </w:t>
    </w:r>
    <w:r w:rsidR="007377E6">
      <w:rPr>
        <w:color w:val="808080" w:themeColor="background1" w:themeShade="80"/>
      </w:rPr>
      <w:t>24/01/2019</w:t>
    </w:r>
    <w:r w:rsidRPr="00053AA4">
      <w:rPr>
        <w:color w:val="808080" w:themeColor="background1" w:themeShade="80"/>
      </w:rPr>
      <w:tab/>
      <w:t>Review</w:t>
    </w:r>
    <w:r>
      <w:rPr>
        <w:color w:val="808080" w:themeColor="background1" w:themeShade="80"/>
      </w:rPr>
      <w:t xml:space="preserve"> </w:t>
    </w:r>
    <w:r w:rsidR="007377E6">
      <w:rPr>
        <w:color w:val="808080" w:themeColor="background1" w:themeShade="80"/>
      </w:rPr>
      <w:t>24/01/2020</w:t>
    </w:r>
    <w:r w:rsidRPr="00053AA4">
      <w:rPr>
        <w:color w:val="808080" w:themeColor="background1" w:themeShade="80"/>
      </w:rPr>
      <w:tab/>
      <w:t xml:space="preserve">Version </w:t>
    </w:r>
    <w:r w:rsidR="000C5AC6">
      <w:rPr>
        <w:color w:val="808080" w:themeColor="background1" w:themeShade="80"/>
      </w:rPr>
      <w:t>1.</w:t>
    </w:r>
    <w:r w:rsidR="000A4C88">
      <w:rPr>
        <w:color w:val="808080" w:themeColor="background1" w:themeShade="80"/>
      </w:rPr>
      <w:t>2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6810A1">
      <w:rPr>
        <w:noProof/>
        <w:color w:val="808080" w:themeColor="background1" w:themeShade="80"/>
      </w:rPr>
      <w:t>1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6810A1">
      <w:rPr>
        <w:noProof/>
        <w:color w:val="808080" w:themeColor="background1" w:themeShade="80"/>
      </w:rPr>
      <w:t>6</w:t>
    </w:r>
    <w:r w:rsidRPr="00053AA4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15FDE" w14:textId="77777777" w:rsidR="002339F0" w:rsidRDefault="002339F0" w:rsidP="007F306D">
      <w:pPr>
        <w:spacing w:after="0" w:line="240" w:lineRule="auto"/>
      </w:pPr>
      <w:r>
        <w:separator/>
      </w:r>
    </w:p>
  </w:footnote>
  <w:footnote w:type="continuationSeparator" w:id="0">
    <w:p w14:paraId="688BABE4" w14:textId="77777777" w:rsidR="002339F0" w:rsidRDefault="002339F0" w:rsidP="007F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BA805" w14:textId="77777777" w:rsidR="00082422" w:rsidRPr="001726DB" w:rsidRDefault="00082422" w:rsidP="001726DB">
    <w:pPr>
      <w:pStyle w:val="Header"/>
      <w:tabs>
        <w:tab w:val="clear" w:pos="4513"/>
        <w:tab w:val="clear" w:pos="9026"/>
      </w:tabs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993"/>
      <w:gridCol w:w="4198"/>
    </w:tblGrid>
    <w:tr w:rsidR="00E22D28" w:rsidRPr="001726DB" w14:paraId="3888B1F9" w14:textId="77777777" w:rsidTr="00A82168">
      <w:trPr>
        <w:trHeight w:val="270"/>
      </w:trPr>
      <w:tc>
        <w:tcPr>
          <w:tcW w:w="5103" w:type="dxa"/>
          <w:vMerge w:val="restart"/>
        </w:tcPr>
        <w:p w14:paraId="1B287791" w14:textId="0720F117" w:rsidR="00E22D28" w:rsidRPr="00CA6828" w:rsidRDefault="000A4C88" w:rsidP="00E36CAD">
          <w:pPr>
            <w:pStyle w:val="Header"/>
            <w:tabs>
              <w:tab w:val="clear" w:pos="4513"/>
              <w:tab w:val="clear" w:pos="9026"/>
            </w:tabs>
            <w:jc w:val="both"/>
            <w:rPr>
              <w:rFonts w:cs="Arial"/>
              <w:szCs w:val="20"/>
            </w:rPr>
          </w:pPr>
          <w:r>
            <w:rPr>
              <w:rFonts w:cs="Arial"/>
              <w:noProof/>
              <w:szCs w:val="20"/>
              <w:lang w:eastAsia="en-AU"/>
            </w:rPr>
            <w:drawing>
              <wp:inline distT="0" distB="0" distL="0" distR="0" wp14:anchorId="15CDA845" wp14:editId="186AABBE">
                <wp:extent cx="2019935" cy="880703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-colour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923" cy="897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</w:tcPr>
        <w:p w14:paraId="7A7FBECD" w14:textId="77777777" w:rsidR="00E22D28" w:rsidRPr="00CA6828" w:rsidRDefault="00E22D28" w:rsidP="00E36CAD">
          <w:pPr>
            <w:rPr>
              <w:rStyle w:val="Bold"/>
              <w:sz w:val="20"/>
              <w:szCs w:val="20"/>
            </w:rPr>
          </w:pPr>
        </w:p>
      </w:tc>
      <w:tc>
        <w:tcPr>
          <w:tcW w:w="4198" w:type="dxa"/>
        </w:tcPr>
        <w:p w14:paraId="11C7C978" w14:textId="77777777" w:rsidR="00E22D28" w:rsidRPr="00CA6828" w:rsidRDefault="00E22D28" w:rsidP="00E36CAD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Division of Higher Education and Research</w:t>
          </w:r>
        </w:p>
      </w:tc>
    </w:tr>
    <w:tr w:rsidR="00E22D28" w:rsidRPr="001726DB" w14:paraId="4A0DE0EE" w14:textId="77777777" w:rsidTr="00A82168">
      <w:trPr>
        <w:trHeight w:val="173"/>
      </w:trPr>
      <w:tc>
        <w:tcPr>
          <w:tcW w:w="5103" w:type="dxa"/>
          <w:vMerge/>
        </w:tcPr>
        <w:p w14:paraId="6F206BD4" w14:textId="77777777" w:rsidR="00E22D28" w:rsidRPr="00CA6828" w:rsidRDefault="00E22D28" w:rsidP="00E36CAD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49D5A411" w14:textId="77777777" w:rsidR="00E22D28" w:rsidRPr="00CA6828" w:rsidRDefault="00E22D28" w:rsidP="00E36CAD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Freecall</w:t>
          </w:r>
        </w:p>
      </w:tc>
      <w:tc>
        <w:tcPr>
          <w:tcW w:w="4198" w:type="dxa"/>
        </w:tcPr>
        <w:p w14:paraId="24040A5A" w14:textId="77777777" w:rsidR="00E22D28" w:rsidRPr="00CA6828" w:rsidRDefault="00E22D28" w:rsidP="00E36CAD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1800 677 095</w:t>
          </w:r>
        </w:p>
      </w:tc>
    </w:tr>
    <w:tr w:rsidR="00E22D28" w:rsidRPr="001726DB" w14:paraId="3A725450" w14:textId="77777777" w:rsidTr="00A82168">
      <w:trPr>
        <w:trHeight w:val="173"/>
      </w:trPr>
      <w:tc>
        <w:tcPr>
          <w:tcW w:w="5103" w:type="dxa"/>
          <w:vMerge/>
        </w:tcPr>
        <w:p w14:paraId="117AFA2F" w14:textId="77777777" w:rsidR="00E22D28" w:rsidRPr="00CA6828" w:rsidRDefault="00E22D28" w:rsidP="00E36CAD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35DC89E2" w14:textId="77777777" w:rsidR="00E22D28" w:rsidRPr="00CA6828" w:rsidRDefault="00E22D28" w:rsidP="00E36CAD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Phone</w:t>
          </w:r>
        </w:p>
      </w:tc>
      <w:tc>
        <w:tcPr>
          <w:tcW w:w="4198" w:type="dxa"/>
        </w:tcPr>
        <w:p w14:paraId="68A26E67" w14:textId="77777777" w:rsidR="00E22D28" w:rsidRPr="00CA6828" w:rsidRDefault="00E22D28" w:rsidP="00E36CAD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(08) 8939 7260</w:t>
          </w:r>
        </w:p>
      </w:tc>
    </w:tr>
    <w:tr w:rsidR="00E22D28" w:rsidRPr="001726DB" w14:paraId="4ED9E845" w14:textId="77777777" w:rsidTr="00A82168">
      <w:trPr>
        <w:trHeight w:val="173"/>
      </w:trPr>
      <w:tc>
        <w:tcPr>
          <w:tcW w:w="5103" w:type="dxa"/>
          <w:vMerge/>
        </w:tcPr>
        <w:p w14:paraId="4F19544F" w14:textId="77777777" w:rsidR="00E22D28" w:rsidRPr="00CA6828" w:rsidRDefault="00E22D28" w:rsidP="00E36CAD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19C42CF9" w14:textId="77777777" w:rsidR="00E22D28" w:rsidRPr="00CA6828" w:rsidRDefault="00E22D28" w:rsidP="00E36CAD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Fax</w:t>
          </w:r>
        </w:p>
      </w:tc>
      <w:tc>
        <w:tcPr>
          <w:tcW w:w="4198" w:type="dxa"/>
        </w:tcPr>
        <w:p w14:paraId="15FE10DF" w14:textId="77777777" w:rsidR="00E22D28" w:rsidRPr="00CA6828" w:rsidRDefault="00E22D28" w:rsidP="00E36CAD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(08) 8939 7331</w:t>
          </w:r>
        </w:p>
      </w:tc>
    </w:tr>
    <w:tr w:rsidR="00E22D28" w:rsidRPr="001726DB" w14:paraId="4F2E7A1F" w14:textId="77777777" w:rsidTr="00A82168">
      <w:trPr>
        <w:trHeight w:val="173"/>
      </w:trPr>
      <w:tc>
        <w:tcPr>
          <w:tcW w:w="5103" w:type="dxa"/>
          <w:vMerge/>
        </w:tcPr>
        <w:p w14:paraId="18B06DD2" w14:textId="77777777" w:rsidR="00E22D28" w:rsidRPr="00CA6828" w:rsidRDefault="00E22D28" w:rsidP="00E36CAD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4371C118" w14:textId="77777777" w:rsidR="00E22D28" w:rsidRPr="00CA6828" w:rsidRDefault="00E22D28" w:rsidP="00E36CAD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Address</w:t>
          </w:r>
        </w:p>
      </w:tc>
      <w:tc>
        <w:tcPr>
          <w:tcW w:w="4198" w:type="dxa"/>
        </w:tcPr>
        <w:p w14:paraId="7E098B35" w14:textId="77777777" w:rsidR="00E22D28" w:rsidRPr="00CA6828" w:rsidRDefault="00E22D28" w:rsidP="00E36CAD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c/ PO Batchelor NT 0845</w:t>
          </w:r>
        </w:p>
      </w:tc>
    </w:tr>
    <w:tr w:rsidR="00E22D28" w:rsidRPr="001726DB" w14:paraId="0CA9B7D2" w14:textId="77777777" w:rsidTr="00A82168">
      <w:trPr>
        <w:trHeight w:val="173"/>
      </w:trPr>
      <w:tc>
        <w:tcPr>
          <w:tcW w:w="5103" w:type="dxa"/>
          <w:vMerge/>
        </w:tcPr>
        <w:p w14:paraId="450FD97E" w14:textId="77777777" w:rsidR="00E22D28" w:rsidRPr="00CA6828" w:rsidRDefault="00E22D28" w:rsidP="00E36CAD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0C1795A3" w14:textId="77777777" w:rsidR="00E22D28" w:rsidRPr="00CA6828" w:rsidRDefault="00E22D28" w:rsidP="00E36CAD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Email</w:t>
          </w:r>
        </w:p>
      </w:tc>
      <w:tc>
        <w:tcPr>
          <w:tcW w:w="4198" w:type="dxa"/>
        </w:tcPr>
        <w:p w14:paraId="0574AA62" w14:textId="77777777" w:rsidR="000A4C88" w:rsidRPr="000A4C88" w:rsidRDefault="006810A1" w:rsidP="000A4C88">
          <w:pPr>
            <w:rPr>
              <w:rFonts w:eastAsia="Times New Roman" w:cs="Arial"/>
              <w:color w:val="000000" w:themeColor="text1"/>
              <w:sz w:val="20"/>
              <w:szCs w:val="20"/>
              <w:lang w:eastAsia="en-AU"/>
            </w:rPr>
          </w:pPr>
          <w:hyperlink r:id="rId2" w:history="1">
            <w:r w:rsidR="000A4C88" w:rsidRPr="000A4C88">
              <w:rPr>
                <w:rStyle w:val="Hyperlink"/>
                <w:rFonts w:eastAsia="Times New Roman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GraduateSchool@batchelor.edu.au</w:t>
            </w:r>
          </w:hyperlink>
        </w:p>
        <w:p w14:paraId="7FD4400A" w14:textId="7FEB6AFF" w:rsidR="00E22D28" w:rsidRPr="00CA6828" w:rsidRDefault="00E22D28" w:rsidP="00E36CAD">
          <w:pPr>
            <w:rPr>
              <w:sz w:val="20"/>
              <w:szCs w:val="20"/>
            </w:rPr>
          </w:pPr>
        </w:p>
      </w:tc>
    </w:tr>
  </w:tbl>
  <w:p w14:paraId="65FDB440" w14:textId="77777777" w:rsidR="00082422" w:rsidRDefault="000824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58D10" w14:textId="77777777" w:rsidR="00082422" w:rsidRPr="00CA6828" w:rsidRDefault="00082422" w:rsidP="00CA6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040"/>
    <w:multiLevelType w:val="hybridMultilevel"/>
    <w:tmpl w:val="2DCA0F62"/>
    <w:lvl w:ilvl="0" w:tplc="6F86031A">
      <w:start w:val="1"/>
      <w:numFmt w:val="decimal"/>
      <w:pStyle w:val="ListParagraph"/>
      <w:lvlText w:val="%1."/>
      <w:lvlJc w:val="left"/>
      <w:pPr>
        <w:ind w:left="4755" w:hanging="360"/>
      </w:pPr>
    </w:lvl>
    <w:lvl w:ilvl="1" w:tplc="0C090019" w:tentative="1">
      <w:start w:val="1"/>
      <w:numFmt w:val="lowerLetter"/>
      <w:lvlText w:val="%2."/>
      <w:lvlJc w:val="left"/>
      <w:pPr>
        <w:ind w:left="5475" w:hanging="360"/>
      </w:pPr>
    </w:lvl>
    <w:lvl w:ilvl="2" w:tplc="0C09001B" w:tentative="1">
      <w:start w:val="1"/>
      <w:numFmt w:val="lowerRoman"/>
      <w:lvlText w:val="%3."/>
      <w:lvlJc w:val="right"/>
      <w:pPr>
        <w:ind w:left="6195" w:hanging="180"/>
      </w:pPr>
    </w:lvl>
    <w:lvl w:ilvl="3" w:tplc="0C09000F" w:tentative="1">
      <w:start w:val="1"/>
      <w:numFmt w:val="decimal"/>
      <w:lvlText w:val="%4."/>
      <w:lvlJc w:val="left"/>
      <w:pPr>
        <w:ind w:left="6915" w:hanging="360"/>
      </w:pPr>
    </w:lvl>
    <w:lvl w:ilvl="4" w:tplc="0C090019" w:tentative="1">
      <w:start w:val="1"/>
      <w:numFmt w:val="lowerLetter"/>
      <w:lvlText w:val="%5."/>
      <w:lvlJc w:val="left"/>
      <w:pPr>
        <w:ind w:left="7635" w:hanging="360"/>
      </w:pPr>
    </w:lvl>
    <w:lvl w:ilvl="5" w:tplc="0C09001B" w:tentative="1">
      <w:start w:val="1"/>
      <w:numFmt w:val="lowerRoman"/>
      <w:lvlText w:val="%6."/>
      <w:lvlJc w:val="right"/>
      <w:pPr>
        <w:ind w:left="8355" w:hanging="180"/>
      </w:pPr>
    </w:lvl>
    <w:lvl w:ilvl="6" w:tplc="0C09000F" w:tentative="1">
      <w:start w:val="1"/>
      <w:numFmt w:val="decimal"/>
      <w:lvlText w:val="%7."/>
      <w:lvlJc w:val="left"/>
      <w:pPr>
        <w:ind w:left="9075" w:hanging="360"/>
      </w:pPr>
    </w:lvl>
    <w:lvl w:ilvl="7" w:tplc="0C090019" w:tentative="1">
      <w:start w:val="1"/>
      <w:numFmt w:val="lowerLetter"/>
      <w:lvlText w:val="%8."/>
      <w:lvlJc w:val="left"/>
      <w:pPr>
        <w:ind w:left="9795" w:hanging="360"/>
      </w:pPr>
    </w:lvl>
    <w:lvl w:ilvl="8" w:tplc="0C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32EA00B3"/>
    <w:multiLevelType w:val="hybridMultilevel"/>
    <w:tmpl w:val="DCFC2B42"/>
    <w:lvl w:ilvl="0" w:tplc="CB90EF5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538F"/>
    <w:multiLevelType w:val="hybridMultilevel"/>
    <w:tmpl w:val="ADCA9EDA"/>
    <w:lvl w:ilvl="0" w:tplc="5FF6F5DC">
      <w:start w:val="1"/>
      <w:numFmt w:val="lowerLetter"/>
      <w:pStyle w:val="Alphalist"/>
      <w:lvlText w:val="(%1)"/>
      <w:lvlJc w:val="left"/>
      <w:pPr>
        <w:ind w:left="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5B3432DE"/>
    <w:multiLevelType w:val="hybridMultilevel"/>
    <w:tmpl w:val="F4FAC04C"/>
    <w:lvl w:ilvl="0" w:tplc="DFE284EE">
      <w:start w:val="1"/>
      <w:numFmt w:val="bullet"/>
      <w:pStyle w:val="Bulletlis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72FF6A5F"/>
    <w:multiLevelType w:val="hybridMultilevel"/>
    <w:tmpl w:val="38E40D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Xs/0r7yg9j+ab8I4pNBvamqHAqTsdZRDnF4UjUBDiQ9URU52z06/tbQAZJHKnQ6jqXanSfDWdORB7pXeuhuO7A==" w:salt="uoS/p114lvt8OkslsxSK3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68"/>
    <w:rsid w:val="00001D5A"/>
    <w:rsid w:val="000039EB"/>
    <w:rsid w:val="00005E42"/>
    <w:rsid w:val="000228FD"/>
    <w:rsid w:val="00050744"/>
    <w:rsid w:val="00074B25"/>
    <w:rsid w:val="0008043D"/>
    <w:rsid w:val="0008182D"/>
    <w:rsid w:val="00081FE6"/>
    <w:rsid w:val="00082422"/>
    <w:rsid w:val="0009642A"/>
    <w:rsid w:val="000A4C88"/>
    <w:rsid w:val="000B35F3"/>
    <w:rsid w:val="000C143D"/>
    <w:rsid w:val="000C5AC6"/>
    <w:rsid w:val="00152B51"/>
    <w:rsid w:val="001538F6"/>
    <w:rsid w:val="001610F3"/>
    <w:rsid w:val="0016222B"/>
    <w:rsid w:val="001658FF"/>
    <w:rsid w:val="001726DB"/>
    <w:rsid w:val="00183F7D"/>
    <w:rsid w:val="001946B9"/>
    <w:rsid w:val="001A1CAB"/>
    <w:rsid w:val="001A3703"/>
    <w:rsid w:val="001B18A5"/>
    <w:rsid w:val="001C32D5"/>
    <w:rsid w:val="001C5E9B"/>
    <w:rsid w:val="001C6C63"/>
    <w:rsid w:val="001D22D7"/>
    <w:rsid w:val="001E2EB3"/>
    <w:rsid w:val="001E5D15"/>
    <w:rsid w:val="002339F0"/>
    <w:rsid w:val="00237331"/>
    <w:rsid w:val="00244EFE"/>
    <w:rsid w:val="00250978"/>
    <w:rsid w:val="00264F7A"/>
    <w:rsid w:val="00270768"/>
    <w:rsid w:val="00291F7B"/>
    <w:rsid w:val="002A5FE5"/>
    <w:rsid w:val="002C35E4"/>
    <w:rsid w:val="002E2A5D"/>
    <w:rsid w:val="002F3137"/>
    <w:rsid w:val="00302155"/>
    <w:rsid w:val="00304B79"/>
    <w:rsid w:val="00311B00"/>
    <w:rsid w:val="0033751B"/>
    <w:rsid w:val="003454D1"/>
    <w:rsid w:val="00366C56"/>
    <w:rsid w:val="00367875"/>
    <w:rsid w:val="003A244D"/>
    <w:rsid w:val="003A37E6"/>
    <w:rsid w:val="003A7FBB"/>
    <w:rsid w:val="003C21F9"/>
    <w:rsid w:val="003C712B"/>
    <w:rsid w:val="004044CE"/>
    <w:rsid w:val="00405891"/>
    <w:rsid w:val="00414DD9"/>
    <w:rsid w:val="00453D61"/>
    <w:rsid w:val="00464088"/>
    <w:rsid w:val="00476068"/>
    <w:rsid w:val="0049198B"/>
    <w:rsid w:val="004974AB"/>
    <w:rsid w:val="00561436"/>
    <w:rsid w:val="00572C71"/>
    <w:rsid w:val="0057332A"/>
    <w:rsid w:val="005872A7"/>
    <w:rsid w:val="005937C7"/>
    <w:rsid w:val="005D6D10"/>
    <w:rsid w:val="005F2A44"/>
    <w:rsid w:val="00644188"/>
    <w:rsid w:val="0064701B"/>
    <w:rsid w:val="0066689B"/>
    <w:rsid w:val="00672758"/>
    <w:rsid w:val="006810A1"/>
    <w:rsid w:val="00686FC8"/>
    <w:rsid w:val="00693CD9"/>
    <w:rsid w:val="006942F4"/>
    <w:rsid w:val="006B403E"/>
    <w:rsid w:val="006B638A"/>
    <w:rsid w:val="006C648D"/>
    <w:rsid w:val="006E4578"/>
    <w:rsid w:val="006F7643"/>
    <w:rsid w:val="007171E1"/>
    <w:rsid w:val="007176CD"/>
    <w:rsid w:val="00722819"/>
    <w:rsid w:val="00734628"/>
    <w:rsid w:val="007377E6"/>
    <w:rsid w:val="00754630"/>
    <w:rsid w:val="0075700E"/>
    <w:rsid w:val="00762E56"/>
    <w:rsid w:val="007646AD"/>
    <w:rsid w:val="00767825"/>
    <w:rsid w:val="007939FB"/>
    <w:rsid w:val="0079626C"/>
    <w:rsid w:val="007A0309"/>
    <w:rsid w:val="007A59EB"/>
    <w:rsid w:val="007A68C5"/>
    <w:rsid w:val="007C6C4A"/>
    <w:rsid w:val="007D2E99"/>
    <w:rsid w:val="007F306D"/>
    <w:rsid w:val="00807BD6"/>
    <w:rsid w:val="0081316C"/>
    <w:rsid w:val="008239EE"/>
    <w:rsid w:val="0082697F"/>
    <w:rsid w:val="0084023C"/>
    <w:rsid w:val="0084051A"/>
    <w:rsid w:val="00893F40"/>
    <w:rsid w:val="008D6F2E"/>
    <w:rsid w:val="008F00C4"/>
    <w:rsid w:val="00913B09"/>
    <w:rsid w:val="009166D6"/>
    <w:rsid w:val="00957241"/>
    <w:rsid w:val="00960FCF"/>
    <w:rsid w:val="00962294"/>
    <w:rsid w:val="00985FE1"/>
    <w:rsid w:val="009A09F7"/>
    <w:rsid w:val="009C29D8"/>
    <w:rsid w:val="009C759D"/>
    <w:rsid w:val="009D2FB7"/>
    <w:rsid w:val="009D368E"/>
    <w:rsid w:val="00A015C7"/>
    <w:rsid w:val="00A02870"/>
    <w:rsid w:val="00A32404"/>
    <w:rsid w:val="00A36E5B"/>
    <w:rsid w:val="00A646B1"/>
    <w:rsid w:val="00A76B42"/>
    <w:rsid w:val="00A82168"/>
    <w:rsid w:val="00A97FB8"/>
    <w:rsid w:val="00AD0E95"/>
    <w:rsid w:val="00AD7936"/>
    <w:rsid w:val="00AE099A"/>
    <w:rsid w:val="00AE0F68"/>
    <w:rsid w:val="00B13F0C"/>
    <w:rsid w:val="00B366FA"/>
    <w:rsid w:val="00B65276"/>
    <w:rsid w:val="00B81675"/>
    <w:rsid w:val="00B97CFF"/>
    <w:rsid w:val="00BB6DEA"/>
    <w:rsid w:val="00BC2FB1"/>
    <w:rsid w:val="00BD122D"/>
    <w:rsid w:val="00BD22AC"/>
    <w:rsid w:val="00C24541"/>
    <w:rsid w:val="00C3397D"/>
    <w:rsid w:val="00C4621A"/>
    <w:rsid w:val="00C75C0E"/>
    <w:rsid w:val="00C81955"/>
    <w:rsid w:val="00CA3632"/>
    <w:rsid w:val="00CA6014"/>
    <w:rsid w:val="00CA6828"/>
    <w:rsid w:val="00CC11D4"/>
    <w:rsid w:val="00CD02DE"/>
    <w:rsid w:val="00CD2C20"/>
    <w:rsid w:val="00CE1D39"/>
    <w:rsid w:val="00CE36BD"/>
    <w:rsid w:val="00D06E79"/>
    <w:rsid w:val="00D17D6A"/>
    <w:rsid w:val="00D35649"/>
    <w:rsid w:val="00D35BE4"/>
    <w:rsid w:val="00D408BE"/>
    <w:rsid w:val="00D6596D"/>
    <w:rsid w:val="00D80CF6"/>
    <w:rsid w:val="00D9079D"/>
    <w:rsid w:val="00DB2E42"/>
    <w:rsid w:val="00DC1AFD"/>
    <w:rsid w:val="00DC3D94"/>
    <w:rsid w:val="00DC6C11"/>
    <w:rsid w:val="00DE7C2E"/>
    <w:rsid w:val="00E120C0"/>
    <w:rsid w:val="00E22D28"/>
    <w:rsid w:val="00E31EC7"/>
    <w:rsid w:val="00E36CAD"/>
    <w:rsid w:val="00E50CE6"/>
    <w:rsid w:val="00E91DEF"/>
    <w:rsid w:val="00EC222E"/>
    <w:rsid w:val="00EE0AE0"/>
    <w:rsid w:val="00EE7818"/>
    <w:rsid w:val="00EF2236"/>
    <w:rsid w:val="00F072B2"/>
    <w:rsid w:val="00F1425A"/>
    <w:rsid w:val="00F21915"/>
    <w:rsid w:val="00F31679"/>
    <w:rsid w:val="00F43E74"/>
    <w:rsid w:val="00F574B2"/>
    <w:rsid w:val="00F67C49"/>
    <w:rsid w:val="00F9730C"/>
    <w:rsid w:val="00FA5819"/>
    <w:rsid w:val="00FB1A32"/>
    <w:rsid w:val="00FD1233"/>
    <w:rsid w:val="00FD3B08"/>
    <w:rsid w:val="00FE66B1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50C31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79D"/>
    <w:rPr>
      <w:rFonts w:ascii="Arial" w:hAnsi="Arial"/>
    </w:rPr>
  </w:style>
  <w:style w:type="paragraph" w:styleId="Heading1">
    <w:name w:val="heading 1"/>
    <w:aliases w:val="Form heading"/>
    <w:basedOn w:val="Normal"/>
    <w:next w:val="Normal"/>
    <w:link w:val="Heading1Char"/>
    <w:uiPriority w:val="9"/>
    <w:qFormat/>
    <w:rsid w:val="00D9079D"/>
    <w:pPr>
      <w:keepNext/>
      <w:keepLines/>
      <w:spacing w:after="0" w:line="240" w:lineRule="auto"/>
      <w:jc w:val="center"/>
      <w:outlineLvl w:val="0"/>
    </w:pPr>
    <w:rPr>
      <w:rFonts w:cs="Arial"/>
      <w:b/>
      <w:caps/>
      <w:sz w:val="32"/>
      <w:szCs w:val="32"/>
    </w:rPr>
  </w:style>
  <w:style w:type="paragraph" w:styleId="Heading2">
    <w:name w:val="heading 2"/>
    <w:aliases w:val="Section heading"/>
    <w:basedOn w:val="Heading1"/>
    <w:next w:val="BodyText"/>
    <w:link w:val="Heading2Char"/>
    <w:uiPriority w:val="9"/>
    <w:unhideWhenUsed/>
    <w:qFormat/>
    <w:rsid w:val="00D9079D"/>
    <w:pPr>
      <w:pBdr>
        <w:top w:val="single" w:sz="4" w:space="1" w:color="auto"/>
        <w:bottom w:val="single" w:sz="4" w:space="1" w:color="auto"/>
      </w:pBdr>
      <w:spacing w:before="340"/>
      <w:jc w:val="left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79D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9079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9079D"/>
    <w:pPr>
      <w:tabs>
        <w:tab w:val="right" w:pos="7371"/>
        <w:tab w:val="center" w:pos="8505"/>
        <w:tab w:val="right" w:pos="10206"/>
      </w:tabs>
      <w:spacing w:after="0" w:line="240" w:lineRule="auto"/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9079D"/>
    <w:rPr>
      <w:rFonts w:ascii="Arial" w:hAnsi="Arial" w:cs="Arial"/>
      <w:sz w:val="16"/>
      <w:szCs w:val="16"/>
    </w:rPr>
  </w:style>
  <w:style w:type="character" w:customStyle="1" w:styleId="Heading1Char">
    <w:name w:val="Heading 1 Char"/>
    <w:aliases w:val="Form heading Char"/>
    <w:basedOn w:val="DefaultParagraphFont"/>
    <w:link w:val="Heading1"/>
    <w:uiPriority w:val="9"/>
    <w:rsid w:val="00D9079D"/>
    <w:rPr>
      <w:rFonts w:ascii="Arial" w:hAnsi="Arial" w:cs="Arial"/>
      <w:b/>
      <w:caps/>
      <w:sz w:val="32"/>
      <w:szCs w:val="32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D9079D"/>
    <w:rPr>
      <w:rFonts w:ascii="Arial" w:hAnsi="Arial" w:cs="Arial"/>
      <w:b/>
      <w:caps/>
      <w:sz w:val="24"/>
      <w:szCs w:val="24"/>
    </w:rPr>
  </w:style>
  <w:style w:type="table" w:styleId="TableGrid">
    <w:name w:val="Table Grid"/>
    <w:basedOn w:val="TableNormal"/>
    <w:uiPriority w:val="59"/>
    <w:rsid w:val="00D9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07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079D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079D"/>
    <w:rPr>
      <w:color w:val="800080" w:themeColor="followedHyperlink"/>
      <w:u w:val="single"/>
    </w:rPr>
  </w:style>
  <w:style w:type="paragraph" w:styleId="ListParagraph">
    <w:name w:val="List Paragraph"/>
    <w:aliases w:val="Numbered list"/>
    <w:basedOn w:val="BodyText"/>
    <w:next w:val="BodyText"/>
    <w:uiPriority w:val="34"/>
    <w:qFormat/>
    <w:rsid w:val="00D9079D"/>
    <w:pPr>
      <w:keepLines/>
      <w:numPr>
        <w:numId w:val="6"/>
      </w:numPr>
      <w:contextualSpacing/>
    </w:pPr>
  </w:style>
  <w:style w:type="paragraph" w:customStyle="1" w:styleId="Formsubheading">
    <w:name w:val="Form subheading"/>
    <w:basedOn w:val="Heading1"/>
    <w:qFormat/>
    <w:rsid w:val="00D9079D"/>
    <w:pPr>
      <w:spacing w:before="200"/>
      <w:jc w:val="left"/>
    </w:pPr>
    <w:rPr>
      <w:caps w:val="0"/>
      <w:sz w:val="24"/>
      <w:szCs w:val="24"/>
    </w:rPr>
  </w:style>
  <w:style w:type="paragraph" w:customStyle="1" w:styleId="Noteinstructions">
    <w:name w:val="Note/instructions"/>
    <w:basedOn w:val="BodyText"/>
    <w:qFormat/>
    <w:rsid w:val="00D9079D"/>
    <w:rPr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9079D"/>
    <w:pPr>
      <w:spacing w:before="200"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D9079D"/>
    <w:rPr>
      <w:rFonts w:ascii="Arial" w:hAnsi="Arial"/>
    </w:rPr>
  </w:style>
  <w:style w:type="paragraph" w:customStyle="1" w:styleId="Tableheadings">
    <w:name w:val="Table headings"/>
    <w:basedOn w:val="Normal"/>
    <w:next w:val="BodyText"/>
    <w:qFormat/>
    <w:rsid w:val="00D9079D"/>
    <w:pPr>
      <w:spacing w:after="0" w:line="240" w:lineRule="auto"/>
      <w:jc w:val="center"/>
    </w:pPr>
    <w:rPr>
      <w:b/>
    </w:rPr>
  </w:style>
  <w:style w:type="paragraph" w:customStyle="1" w:styleId="Tabletips">
    <w:name w:val="Table tips"/>
    <w:basedOn w:val="BodyText"/>
    <w:qFormat/>
    <w:rsid w:val="00D9079D"/>
    <w:rPr>
      <w:i/>
      <w:color w:val="808080" w:themeColor="background1" w:themeShade="80"/>
      <w:sz w:val="18"/>
      <w:szCs w:val="18"/>
    </w:rPr>
  </w:style>
  <w:style w:type="paragraph" w:customStyle="1" w:styleId="Signatureblock">
    <w:name w:val="Signature block"/>
    <w:basedOn w:val="BodyText"/>
    <w:qFormat/>
    <w:rsid w:val="00A015C7"/>
    <w:pPr>
      <w:keepLines/>
      <w:tabs>
        <w:tab w:val="left" w:pos="2835"/>
        <w:tab w:val="left" w:leader="underscore" w:pos="6804"/>
        <w:tab w:val="right" w:pos="7655"/>
        <w:tab w:val="left" w:pos="7768"/>
        <w:tab w:val="right" w:leader="underscore" w:pos="9639"/>
      </w:tabs>
      <w:spacing w:before="454" w:after="170"/>
      <w:ind w:left="340" w:right="340"/>
    </w:pPr>
  </w:style>
  <w:style w:type="paragraph" w:customStyle="1" w:styleId="Alphalist">
    <w:name w:val="Alpha list"/>
    <w:basedOn w:val="ListParagraph"/>
    <w:qFormat/>
    <w:rsid w:val="00D9079D"/>
    <w:pPr>
      <w:numPr>
        <w:numId w:val="7"/>
      </w:numPr>
    </w:pPr>
  </w:style>
  <w:style w:type="paragraph" w:customStyle="1" w:styleId="Bulletlist">
    <w:name w:val="Bullet list"/>
    <w:basedOn w:val="Alphalist"/>
    <w:qFormat/>
    <w:rsid w:val="00D9079D"/>
    <w:pPr>
      <w:numPr>
        <w:numId w:val="8"/>
      </w:numPr>
      <w:spacing w:before="0" w:after="200"/>
    </w:pPr>
  </w:style>
  <w:style w:type="paragraph" w:customStyle="1" w:styleId="Formdescription">
    <w:name w:val="Form description"/>
    <w:basedOn w:val="Formsubheading"/>
    <w:qFormat/>
    <w:rsid w:val="00D9079D"/>
    <w:rPr>
      <w:b w:val="0"/>
      <w:sz w:val="20"/>
      <w:szCs w:val="20"/>
    </w:rPr>
  </w:style>
  <w:style w:type="paragraph" w:customStyle="1" w:styleId="Declarationorstatement">
    <w:name w:val="Declaration or statement"/>
    <w:basedOn w:val="BodyText"/>
    <w:qFormat/>
    <w:locked/>
    <w:rsid w:val="00D9079D"/>
    <w:pPr>
      <w:spacing w:before="57" w:after="57"/>
      <w:ind w:left="340" w:right="340"/>
    </w:pPr>
    <w:rPr>
      <w:i/>
    </w:rPr>
  </w:style>
  <w:style w:type="character" w:customStyle="1" w:styleId="Bold">
    <w:name w:val="Bold"/>
    <w:uiPriority w:val="1"/>
    <w:qFormat/>
    <w:locked/>
    <w:rsid w:val="00D9079D"/>
    <w:rPr>
      <w:b/>
    </w:rPr>
  </w:style>
  <w:style w:type="paragraph" w:styleId="BlockText">
    <w:name w:val="Block Text"/>
    <w:basedOn w:val="Normal"/>
    <w:uiPriority w:val="99"/>
    <w:unhideWhenUsed/>
    <w:rsid w:val="00D9079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customStyle="1" w:styleId="Bodyindent">
    <w:name w:val="Body indent"/>
    <w:basedOn w:val="BodyText"/>
    <w:qFormat/>
    <w:rsid w:val="00D9079D"/>
    <w:pPr>
      <w:keepLines/>
      <w:spacing w:before="0"/>
      <w:ind w:left="357" w:hanging="357"/>
    </w:pPr>
  </w:style>
  <w:style w:type="character" w:customStyle="1" w:styleId="Bodynote">
    <w:name w:val="Body note"/>
    <w:uiPriority w:val="1"/>
    <w:qFormat/>
    <w:locked/>
    <w:rsid w:val="00D9079D"/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hdr@batchelor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tchelor.edu.au/research/support-training-resourc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aduateSchool@batchelor.edu.au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\Portrait%20MS%20Word%20form%20template%20-%20for%20expanding%20field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3220-0BA2-43EF-8A79-04B0BFC7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 MS Word form template - for expanding fields only</Template>
  <TotalTime>5</TotalTime>
  <Pages>6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Batchelor Institute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Ottley</dc:creator>
  <cp:lastModifiedBy>Stevi Thomas</cp:lastModifiedBy>
  <cp:revision>8</cp:revision>
  <dcterms:created xsi:type="dcterms:W3CDTF">2017-02-13T01:59:00Z</dcterms:created>
  <dcterms:modified xsi:type="dcterms:W3CDTF">2019-02-06T04:48:00Z</dcterms:modified>
</cp:coreProperties>
</file>